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FD" w:rsidRPr="008769E2" w:rsidRDefault="000A6B5F" w:rsidP="006451E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 w:rsidR="00422FE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за 2021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год.</w:t>
      </w:r>
    </w:p>
    <w:p w:rsidR="004732FD" w:rsidRDefault="004732FD" w:rsidP="0079040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6D7CEB" w:rsidRPr="004E3751" w:rsidRDefault="000F33F8" w:rsidP="00FB74B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 w:rsidR="00B51DB5">
        <w:rPr>
          <w:b/>
          <w:color w:val="000000"/>
          <w:sz w:val="28"/>
          <w:szCs w:val="28"/>
          <w:lang w:val="kk-KZ"/>
        </w:rPr>
        <w:t>.</w:t>
      </w:r>
      <w:r w:rsidR="00857632">
        <w:rPr>
          <w:b/>
          <w:color w:val="000000"/>
          <w:sz w:val="28"/>
          <w:szCs w:val="28"/>
          <w:lang w:val="kk-KZ"/>
        </w:rPr>
        <w:t xml:space="preserve"> </w:t>
      </w:r>
      <w:r w:rsidR="004732FD"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:rsidR="00EC4857" w:rsidRDefault="00400A29" w:rsidP="00EC485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="00EC4857" w:rsidRPr="00400A29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="00EC4857" w:rsidRPr="00D402D7">
        <w:rPr>
          <w:b/>
          <w:color w:val="000000"/>
          <w:sz w:val="28"/>
          <w:szCs w:val="28"/>
          <w:lang w:val="kk-KZ"/>
        </w:rPr>
        <w:t xml:space="preserve"> </w:t>
      </w:r>
      <w:r w:rsidR="00D056F5">
        <w:rPr>
          <w:color w:val="000000"/>
          <w:sz w:val="28"/>
          <w:szCs w:val="28"/>
          <w:lang w:val="kk-KZ"/>
        </w:rPr>
        <w:t>КГУ «Общеобразовательная школа села Жибек жолы отдела образования по Аршалынскому району управления образования Акмолинской области»</w:t>
      </w:r>
      <w:r w:rsidR="00EC4857">
        <w:rPr>
          <w:color w:val="000000"/>
          <w:sz w:val="28"/>
          <w:szCs w:val="28"/>
          <w:lang w:val="kk-KZ"/>
        </w:rPr>
        <w:t xml:space="preserve">. </w:t>
      </w:r>
    </w:p>
    <w:p w:rsidR="00600DFF" w:rsidRPr="00D056F5" w:rsidRDefault="00400A29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="001F2FAB" w:rsidRPr="00400A29">
        <w:rPr>
          <w:i/>
          <w:sz w:val="28"/>
          <w:szCs w:val="28"/>
          <w:lang w:val="kk-KZ"/>
        </w:rPr>
        <w:t>2) Информация о государственных услугах:</w:t>
      </w:r>
      <w:r w:rsidR="00D056F5" w:rsidRPr="00D056F5">
        <w:rPr>
          <w:color w:val="000000"/>
          <w:sz w:val="28"/>
          <w:szCs w:val="28"/>
          <w:lang w:val="kk-KZ"/>
        </w:rPr>
        <w:t xml:space="preserve"> </w:t>
      </w:r>
      <w:r w:rsidR="00D056F5">
        <w:rPr>
          <w:color w:val="000000"/>
          <w:sz w:val="28"/>
          <w:szCs w:val="28"/>
          <w:lang w:val="kk-KZ"/>
        </w:rPr>
        <w:t xml:space="preserve">В КГУ «Общеобразовательная школа села Жибек жолы отдела образования по Аршалынскому району управления образования Акмолинской области» </w:t>
      </w:r>
      <w:r w:rsidR="00D056F5">
        <w:rPr>
          <w:sz w:val="28"/>
          <w:szCs w:val="28"/>
          <w:lang w:val="kk-KZ"/>
        </w:rPr>
        <w:t>оказывается 6</w:t>
      </w:r>
      <w:r w:rsidR="00811AE5">
        <w:rPr>
          <w:sz w:val="28"/>
          <w:szCs w:val="28"/>
          <w:lang w:val="kk-KZ"/>
        </w:rPr>
        <w:t xml:space="preserve"> государственных услуг</w:t>
      </w:r>
      <w:r w:rsidR="00600DFF">
        <w:rPr>
          <w:sz w:val="28"/>
          <w:szCs w:val="28"/>
          <w:lang w:val="kk-KZ"/>
        </w:rPr>
        <w:t>.</w:t>
      </w:r>
    </w:p>
    <w:p w:rsidR="00D62DD1" w:rsidRPr="004F1356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422FED">
        <w:rPr>
          <w:sz w:val="28"/>
          <w:szCs w:val="28"/>
          <w:lang w:val="kk-KZ"/>
        </w:rPr>
        <w:t>За 2021</w:t>
      </w:r>
      <w:r w:rsidR="00A80F0A" w:rsidRPr="00A80F0A">
        <w:rPr>
          <w:sz w:val="28"/>
          <w:szCs w:val="28"/>
          <w:lang w:val="kk-KZ"/>
        </w:rPr>
        <w:t xml:space="preserve"> год</w:t>
      </w:r>
      <w:r w:rsidR="00A80F0A">
        <w:rPr>
          <w:b/>
          <w:sz w:val="28"/>
          <w:szCs w:val="28"/>
          <w:lang w:val="kk-KZ"/>
        </w:rPr>
        <w:t xml:space="preserve"> </w:t>
      </w:r>
      <w:r w:rsidR="00D056F5">
        <w:rPr>
          <w:sz w:val="28"/>
          <w:szCs w:val="28"/>
          <w:lang w:val="kk-KZ"/>
        </w:rPr>
        <w:t xml:space="preserve"> в школе</w:t>
      </w:r>
      <w:r w:rsidR="00422FED">
        <w:rPr>
          <w:sz w:val="28"/>
          <w:szCs w:val="28"/>
          <w:lang w:val="kk-KZ"/>
        </w:rPr>
        <w:t xml:space="preserve"> </w:t>
      </w:r>
      <w:r w:rsidRPr="004F1356">
        <w:rPr>
          <w:sz w:val="28"/>
          <w:szCs w:val="28"/>
          <w:lang w:val="kk-KZ"/>
        </w:rPr>
        <w:t xml:space="preserve"> </w:t>
      </w:r>
      <w:r w:rsidR="00D402D7" w:rsidRPr="004F1356">
        <w:rPr>
          <w:sz w:val="28"/>
          <w:szCs w:val="28"/>
          <w:lang w:val="kk-KZ"/>
        </w:rPr>
        <w:t xml:space="preserve">оказано </w:t>
      </w:r>
      <w:r w:rsidR="00D056F5">
        <w:rPr>
          <w:sz w:val="28"/>
          <w:szCs w:val="28"/>
          <w:lang w:val="kk-KZ"/>
        </w:rPr>
        <w:t>332</w:t>
      </w:r>
      <w:r w:rsidR="00D402D7" w:rsidRPr="004F1356">
        <w:rPr>
          <w:sz w:val="28"/>
          <w:szCs w:val="28"/>
          <w:lang w:val="kk-KZ"/>
        </w:rPr>
        <w:t xml:space="preserve"> услуг</w:t>
      </w:r>
      <w:r w:rsidRPr="004F1356">
        <w:rPr>
          <w:sz w:val="28"/>
          <w:szCs w:val="28"/>
          <w:lang w:val="kk-KZ"/>
        </w:rPr>
        <w:t>;</w:t>
      </w:r>
    </w:p>
    <w:p w:rsidR="00ED5AA3" w:rsidRPr="004F1356" w:rsidRDefault="00ED5AA3" w:rsidP="00D056F5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</w:r>
    </w:p>
    <w:p w:rsidR="00ED5AA3" w:rsidRPr="00C413BE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F1356">
        <w:rPr>
          <w:sz w:val="28"/>
          <w:szCs w:val="28"/>
          <w:lang w:val="kk-KZ"/>
        </w:rPr>
        <w:tab/>
      </w:r>
      <w:r w:rsidR="00C413BE" w:rsidRPr="00C413BE">
        <w:rPr>
          <w:sz w:val="28"/>
          <w:szCs w:val="28"/>
        </w:rPr>
        <w:t xml:space="preserve">- </w:t>
      </w:r>
      <w:r w:rsidRPr="004F1356">
        <w:rPr>
          <w:sz w:val="28"/>
          <w:szCs w:val="28"/>
          <w:lang w:val="kk-KZ"/>
        </w:rPr>
        <w:t>оказанных</w:t>
      </w:r>
      <w:r w:rsidR="00950A71">
        <w:rPr>
          <w:sz w:val="28"/>
          <w:szCs w:val="28"/>
          <w:lang w:val="kk-KZ"/>
        </w:rPr>
        <w:t xml:space="preserve"> государственных услуг </w:t>
      </w:r>
      <w:r w:rsidRPr="004F1356">
        <w:rPr>
          <w:sz w:val="28"/>
          <w:szCs w:val="28"/>
          <w:lang w:val="kk-KZ"/>
        </w:rPr>
        <w:t xml:space="preserve"> в бумажном варианте -</w:t>
      </w:r>
      <w:r w:rsidR="00C413BE">
        <w:rPr>
          <w:sz w:val="28"/>
          <w:szCs w:val="28"/>
          <w:lang w:val="kk-KZ"/>
        </w:rPr>
        <w:t>321</w:t>
      </w:r>
      <w:r w:rsidR="00D402D7" w:rsidRPr="004F1356">
        <w:rPr>
          <w:sz w:val="28"/>
          <w:szCs w:val="28"/>
          <w:lang w:val="kk-KZ"/>
        </w:rPr>
        <w:t xml:space="preserve"> услуг</w:t>
      </w:r>
      <w:r w:rsidRPr="004F1356">
        <w:rPr>
          <w:sz w:val="28"/>
          <w:szCs w:val="28"/>
          <w:lang w:val="kk-KZ"/>
        </w:rPr>
        <w:t>.</w:t>
      </w:r>
    </w:p>
    <w:p w:rsidR="00C413BE" w:rsidRPr="00C413BE" w:rsidRDefault="00C413BE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C413BE">
        <w:rPr>
          <w:sz w:val="28"/>
          <w:szCs w:val="28"/>
        </w:rPr>
        <w:t xml:space="preserve">        - </w:t>
      </w:r>
      <w:r w:rsidRPr="004F1356">
        <w:rPr>
          <w:sz w:val="28"/>
          <w:szCs w:val="28"/>
          <w:lang w:val="kk-KZ"/>
        </w:rPr>
        <w:t>оказанных</w:t>
      </w:r>
      <w:r>
        <w:rPr>
          <w:sz w:val="28"/>
          <w:szCs w:val="28"/>
          <w:lang w:val="kk-KZ"/>
        </w:rPr>
        <w:t xml:space="preserve"> государственных услуг </w:t>
      </w:r>
      <w:r w:rsidRPr="004F1356"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</w:rPr>
        <w:t>электронном</w:t>
      </w:r>
      <w:r w:rsidRPr="004F1356">
        <w:rPr>
          <w:sz w:val="28"/>
          <w:szCs w:val="28"/>
          <w:lang w:val="kk-KZ"/>
        </w:rPr>
        <w:t xml:space="preserve"> варианте -</w:t>
      </w:r>
      <w:r>
        <w:rPr>
          <w:sz w:val="28"/>
          <w:szCs w:val="28"/>
          <w:lang w:val="kk-KZ"/>
        </w:rPr>
        <w:t>11</w:t>
      </w:r>
      <w:r w:rsidRPr="004F1356">
        <w:rPr>
          <w:sz w:val="28"/>
          <w:szCs w:val="28"/>
          <w:lang w:val="kk-KZ"/>
        </w:rPr>
        <w:t xml:space="preserve"> услуг.</w:t>
      </w:r>
    </w:p>
    <w:p w:rsidR="00ED5AA3" w:rsidRDefault="00ED5AA3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>Все государств</w:t>
      </w:r>
      <w:r w:rsidR="00D056F5">
        <w:rPr>
          <w:sz w:val="28"/>
          <w:szCs w:val="28"/>
          <w:lang w:val="kk-KZ"/>
        </w:rPr>
        <w:t>енные услуги в школе</w:t>
      </w:r>
      <w:r w:rsidRPr="004F1356">
        <w:rPr>
          <w:sz w:val="28"/>
          <w:szCs w:val="28"/>
          <w:lang w:val="kk-KZ"/>
        </w:rPr>
        <w:t xml:space="preserve"> оказываются на бесплатной основе. </w:t>
      </w:r>
    </w:p>
    <w:p w:rsidR="00950A71" w:rsidRDefault="00950A71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600DFF" w:rsidRPr="00904348" w:rsidRDefault="00600DFF" w:rsidP="0090434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 </w:t>
      </w:r>
      <w:r w:rsidR="001D37EB">
        <w:rPr>
          <w:sz w:val="28"/>
          <w:szCs w:val="28"/>
          <w:lang w:val="kk-KZ"/>
        </w:rPr>
        <w:t xml:space="preserve">2020 году </w:t>
      </w:r>
      <w:r w:rsidR="00904348">
        <w:rPr>
          <w:sz w:val="28"/>
          <w:szCs w:val="28"/>
          <w:lang w:val="kk-KZ"/>
        </w:rPr>
        <w:t>оказано 169</w:t>
      </w:r>
      <w:r w:rsidRPr="004F1356">
        <w:rPr>
          <w:sz w:val="28"/>
          <w:szCs w:val="28"/>
          <w:lang w:val="kk-KZ"/>
        </w:rPr>
        <w:t xml:space="preserve"> услуг</w:t>
      </w:r>
      <w:r w:rsidR="001D37EB">
        <w:rPr>
          <w:sz w:val="28"/>
          <w:szCs w:val="28"/>
          <w:lang w:val="kk-KZ"/>
        </w:rPr>
        <w:t xml:space="preserve"> </w:t>
      </w:r>
      <w:r w:rsidRPr="001D37EB">
        <w:rPr>
          <w:i/>
          <w:sz w:val="28"/>
          <w:szCs w:val="28"/>
          <w:lang w:val="kk-KZ"/>
        </w:rPr>
        <w:t>;</w:t>
      </w:r>
    </w:p>
    <w:p w:rsidR="00600DFF" w:rsidRDefault="00600DFF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оказанных </w:t>
      </w:r>
      <w:r w:rsidR="00950A71">
        <w:rPr>
          <w:sz w:val="28"/>
          <w:szCs w:val="28"/>
          <w:lang w:val="kk-KZ"/>
        </w:rPr>
        <w:t xml:space="preserve">государственных услуг </w:t>
      </w:r>
      <w:r w:rsidR="00904348">
        <w:rPr>
          <w:sz w:val="28"/>
          <w:szCs w:val="28"/>
          <w:lang w:val="kk-KZ"/>
        </w:rPr>
        <w:t xml:space="preserve"> в бумажном варианте -169 </w:t>
      </w:r>
      <w:r w:rsidRPr="004F1356">
        <w:rPr>
          <w:sz w:val="28"/>
          <w:szCs w:val="28"/>
          <w:lang w:val="kk-KZ"/>
        </w:rPr>
        <w:t>услуг.</w:t>
      </w:r>
    </w:p>
    <w:p w:rsidR="004E3751" w:rsidRPr="0042730A" w:rsidRDefault="0042730A" w:rsidP="0042730A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42730A">
        <w:rPr>
          <w:rFonts w:ascii="Times New Roman" w:hAnsi="Times New Roman" w:cs="Times New Roman"/>
          <w:sz w:val="36"/>
          <w:szCs w:val="36"/>
        </w:rPr>
        <w:t>За 202</w:t>
      </w:r>
      <w:r w:rsidR="0022134B">
        <w:rPr>
          <w:rFonts w:ascii="Times New Roman" w:hAnsi="Times New Roman" w:cs="Times New Roman"/>
          <w:sz w:val="36"/>
          <w:szCs w:val="36"/>
        </w:rPr>
        <w:t xml:space="preserve">0 </w:t>
      </w:r>
      <w:r w:rsidRPr="0042730A">
        <w:rPr>
          <w:rFonts w:ascii="Times New Roman" w:hAnsi="Times New Roman" w:cs="Times New Roman"/>
          <w:sz w:val="36"/>
          <w:szCs w:val="36"/>
        </w:rPr>
        <w:t>год оказанных услуг</w:t>
      </w:r>
    </w:p>
    <w:p w:rsidR="004E3751" w:rsidRDefault="0042730A" w:rsidP="0042730A">
      <w:pPr>
        <w:jc w:val="center"/>
        <w:rPr>
          <w:rFonts w:asciiTheme="majorHAnsi" w:hAnsiTheme="majorHAnsi" w:cstheme="majorHAnsi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05809BA7" wp14:editId="7B279DF9">
            <wp:extent cx="592455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2134B" w:rsidRDefault="0022134B" w:rsidP="0042730A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22134B" w:rsidRDefault="0022134B" w:rsidP="0042730A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22134B" w:rsidRDefault="0022134B" w:rsidP="0042730A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22134B" w:rsidRDefault="0022134B" w:rsidP="0042730A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22134B" w:rsidRPr="0042730A" w:rsidRDefault="0022134B" w:rsidP="0022134B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 w:rsidRPr="0042730A">
        <w:rPr>
          <w:rFonts w:ascii="Times New Roman" w:hAnsi="Times New Roman" w:cs="Times New Roman"/>
          <w:sz w:val="36"/>
          <w:szCs w:val="36"/>
        </w:rPr>
        <w:lastRenderedPageBreak/>
        <w:t>За 202</w:t>
      </w:r>
      <w:r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42730A">
        <w:rPr>
          <w:rFonts w:ascii="Times New Roman" w:hAnsi="Times New Roman" w:cs="Times New Roman"/>
          <w:sz w:val="36"/>
          <w:szCs w:val="36"/>
        </w:rPr>
        <w:t>год оказанных услуг</w:t>
      </w:r>
    </w:p>
    <w:p w:rsidR="0022134B" w:rsidRPr="004E3751" w:rsidRDefault="0022134B" w:rsidP="0042730A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6C2ED6" w:rsidRPr="004E3751" w:rsidRDefault="0022134B" w:rsidP="0022134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center"/>
        <w:rPr>
          <w:rFonts w:asciiTheme="majorHAnsi" w:hAnsiTheme="majorHAnsi" w:cstheme="majorHAnsi"/>
          <w:sz w:val="20"/>
          <w:szCs w:val="20"/>
          <w:lang w:val="kk-KZ"/>
        </w:rPr>
      </w:pPr>
      <w:bookmarkStart w:id="0" w:name="_GoBack"/>
      <w:r>
        <w:rPr>
          <w:noProof/>
        </w:rPr>
        <w:drawing>
          <wp:inline distT="0" distB="0" distL="0" distR="0" wp14:anchorId="5177137B" wp14:editId="276AF114">
            <wp:extent cx="5934075" cy="27432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6C2ED6" w:rsidRDefault="006C2ED6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6C2ED6" w:rsidRPr="004E3751" w:rsidRDefault="006C2ED6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6C2ED6" w:rsidRDefault="006C2ED6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6C2ED6" w:rsidRPr="004F1356" w:rsidRDefault="006C2ED6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:rsidR="00166C64" w:rsidRPr="00166C64" w:rsidRDefault="00DA5948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 xml:space="preserve">3) </w:t>
      </w:r>
      <w:r w:rsidR="00ED5AA3" w:rsidRPr="00DA5948">
        <w:rPr>
          <w:i/>
          <w:sz w:val="28"/>
          <w:szCs w:val="28"/>
          <w:lang w:val="kk-KZ"/>
        </w:rPr>
        <w:t>Информация о наиболее востребованных государственных услугах:</w:t>
      </w:r>
      <w:r w:rsidR="00DD260A">
        <w:rPr>
          <w:b/>
          <w:sz w:val="28"/>
          <w:szCs w:val="28"/>
          <w:lang w:val="kk-KZ"/>
        </w:rPr>
        <w:t xml:space="preserve"> </w:t>
      </w:r>
      <w:r w:rsidR="00DD260A" w:rsidRPr="00745F3C">
        <w:rPr>
          <w:sz w:val="28"/>
          <w:szCs w:val="28"/>
          <w:lang w:val="kk-KZ"/>
        </w:rPr>
        <w:t>Н</w:t>
      </w:r>
      <w:r w:rsidR="00044083" w:rsidRPr="00745F3C">
        <w:rPr>
          <w:sz w:val="28"/>
          <w:szCs w:val="28"/>
          <w:lang w:val="kk-KZ"/>
        </w:rPr>
        <w:t>аиболее востребованные гос</w:t>
      </w:r>
      <w:r w:rsidR="00DD260A" w:rsidRPr="00745F3C">
        <w:rPr>
          <w:sz w:val="28"/>
          <w:szCs w:val="28"/>
          <w:lang w:val="kk-KZ"/>
        </w:rPr>
        <w:t xml:space="preserve">ударственные </w:t>
      </w:r>
      <w:r w:rsidR="00044083" w:rsidRPr="00745F3C">
        <w:rPr>
          <w:sz w:val="28"/>
          <w:szCs w:val="28"/>
          <w:lang w:val="kk-KZ"/>
        </w:rPr>
        <w:t xml:space="preserve"> услуги в сфере образования</w:t>
      </w:r>
      <w:r w:rsidR="00166C64">
        <w:rPr>
          <w:sz w:val="28"/>
          <w:szCs w:val="28"/>
          <w:lang w:val="kk-KZ"/>
        </w:rPr>
        <w:t>:</w:t>
      </w:r>
    </w:p>
    <w:p w:rsidR="008D6FB2" w:rsidRPr="00904348" w:rsidRDefault="00DD260A" w:rsidP="00904348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8E20E5" w:rsidRPr="00166C64">
        <w:rPr>
          <w:i/>
          <w:sz w:val="28"/>
          <w:szCs w:val="28"/>
          <w:lang w:val="kk-KZ"/>
        </w:rPr>
        <w:t>«</w:t>
      </w:r>
      <w:r w:rsidR="008E20E5" w:rsidRPr="00166C64">
        <w:rPr>
          <w:i/>
          <w:color w:val="000000"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8E20E5" w:rsidRPr="00166C64">
        <w:rPr>
          <w:i/>
          <w:color w:val="000000"/>
          <w:sz w:val="28"/>
          <w:szCs w:val="28"/>
          <w:lang w:val="kk-KZ"/>
        </w:rPr>
        <w:t>»</w:t>
      </w:r>
      <w:r w:rsidR="00166C64" w:rsidRPr="00166C64">
        <w:rPr>
          <w:i/>
          <w:color w:val="000000"/>
          <w:sz w:val="28"/>
          <w:szCs w:val="28"/>
          <w:lang w:val="kk-KZ"/>
        </w:rPr>
        <w:t>;</w:t>
      </w:r>
    </w:p>
    <w:p w:rsidR="00D542EA" w:rsidRPr="00166C64" w:rsidRDefault="00D542E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Pr="00166C64">
        <w:rPr>
          <w:i/>
          <w:color w:val="000000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166C64">
        <w:rPr>
          <w:i/>
          <w:color w:val="000000"/>
          <w:sz w:val="28"/>
          <w:szCs w:val="28"/>
          <w:lang w:val="kk-KZ"/>
        </w:rPr>
        <w:t>»</w:t>
      </w:r>
      <w:r w:rsidR="00166C64">
        <w:rPr>
          <w:i/>
          <w:color w:val="000000"/>
          <w:sz w:val="28"/>
          <w:szCs w:val="28"/>
          <w:lang w:val="kk-KZ"/>
        </w:rPr>
        <w:t>.</w:t>
      </w:r>
    </w:p>
    <w:p w:rsidR="00EF32C1" w:rsidRDefault="009F344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</w:t>
      </w:r>
      <w:r w:rsidR="00B51DB5">
        <w:rPr>
          <w:b/>
          <w:color w:val="000000" w:themeColor="text1"/>
          <w:sz w:val="28"/>
          <w:szCs w:val="28"/>
          <w:lang w:val="kk-KZ"/>
        </w:rPr>
        <w:t>.</w:t>
      </w:r>
      <w:r w:rsidR="007B5E51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F32C1">
        <w:rPr>
          <w:b/>
          <w:color w:val="000000" w:themeColor="text1"/>
          <w:sz w:val="28"/>
          <w:szCs w:val="28"/>
          <w:lang w:val="kk-KZ"/>
        </w:rPr>
        <w:t>Работа с услу</w:t>
      </w:r>
      <w:r w:rsidR="00ED78C0"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:rsidR="00EF32C1" w:rsidRPr="00A55133" w:rsidRDefault="000F33F8" w:rsidP="00A5513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205BEC">
        <w:rPr>
          <w:color w:val="000000" w:themeColor="text1"/>
          <w:sz w:val="28"/>
          <w:szCs w:val="28"/>
          <w:lang w:val="kk-KZ"/>
        </w:rPr>
        <w:t xml:space="preserve">Вся необходимая </w:t>
      </w:r>
      <w:r w:rsidR="00205BEC" w:rsidRPr="00ED78C0">
        <w:rPr>
          <w:color w:val="000000" w:themeColor="text1"/>
          <w:sz w:val="28"/>
          <w:szCs w:val="28"/>
        </w:rPr>
        <w:t>и</w:t>
      </w:r>
      <w:r w:rsidR="00205BEC"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 w:rsidR="00205BEC">
        <w:rPr>
          <w:color w:val="000000" w:themeColor="text1"/>
          <w:sz w:val="28"/>
          <w:szCs w:val="28"/>
        </w:rPr>
        <w:t>услугополучателей</w:t>
      </w:r>
      <w:proofErr w:type="spellEnd"/>
      <w:r w:rsidR="00D74032">
        <w:rPr>
          <w:color w:val="000000" w:themeColor="text1"/>
          <w:sz w:val="28"/>
          <w:szCs w:val="28"/>
          <w:lang w:val="kk-KZ"/>
        </w:rPr>
        <w:t xml:space="preserve"> размещен</w:t>
      </w:r>
      <w:r w:rsidR="00205BEC">
        <w:rPr>
          <w:color w:val="000000" w:themeColor="text1"/>
          <w:sz w:val="28"/>
          <w:szCs w:val="28"/>
          <w:lang w:val="kk-KZ"/>
        </w:rPr>
        <w:t xml:space="preserve">а на </w:t>
      </w:r>
      <w:r w:rsidR="00ED78C0" w:rsidRPr="00ED78C0">
        <w:rPr>
          <w:color w:val="000000" w:themeColor="text1"/>
          <w:sz w:val="28"/>
          <w:szCs w:val="28"/>
        </w:rPr>
        <w:t xml:space="preserve">официальном </w:t>
      </w:r>
      <w:r w:rsidR="00801FA5">
        <w:rPr>
          <w:color w:val="000000" w:themeColor="text1"/>
          <w:sz w:val="28"/>
          <w:szCs w:val="28"/>
          <w:lang w:val="kk-KZ"/>
        </w:rPr>
        <w:t xml:space="preserve">интернет ресурсе </w:t>
      </w:r>
      <w:r w:rsidR="00A55133">
        <w:rPr>
          <w:color w:val="000000"/>
          <w:sz w:val="28"/>
          <w:szCs w:val="28"/>
          <w:lang w:val="kk-KZ"/>
        </w:rPr>
        <w:t xml:space="preserve">КГУ «Общеобразовательная школа села Жибек жолы отдела образования по Аршалынскому району управления образования Акмолинской области». </w:t>
      </w:r>
      <w:r w:rsidR="00A55133">
        <w:rPr>
          <w:color w:val="000000"/>
          <w:sz w:val="28"/>
          <w:szCs w:val="28"/>
          <w:lang w:val="kk-KZ"/>
        </w:rPr>
        <w:fldChar w:fldCharType="begin"/>
      </w:r>
      <w:r w:rsidR="00A55133">
        <w:rPr>
          <w:color w:val="000000"/>
          <w:sz w:val="28"/>
          <w:szCs w:val="28"/>
          <w:lang w:val="kk-KZ"/>
        </w:rPr>
        <w:instrText xml:space="preserve"> HYPERLINK "</w:instrText>
      </w:r>
      <w:r w:rsidR="00A55133" w:rsidRPr="00A55133">
        <w:rPr>
          <w:color w:val="000000"/>
          <w:sz w:val="28"/>
          <w:szCs w:val="28"/>
          <w:lang w:val="kk-KZ"/>
        </w:rPr>
        <w:instrText>http://sc0017.arshaly.aqmoedu.kz/</w:instrText>
      </w:r>
      <w:r w:rsidR="00A55133">
        <w:rPr>
          <w:color w:val="000000"/>
          <w:sz w:val="28"/>
          <w:szCs w:val="28"/>
          <w:lang w:val="kk-KZ"/>
        </w:rPr>
        <w:instrText xml:space="preserve">" </w:instrText>
      </w:r>
      <w:r w:rsidR="00A55133">
        <w:rPr>
          <w:color w:val="000000"/>
          <w:sz w:val="28"/>
          <w:szCs w:val="28"/>
          <w:lang w:val="kk-KZ"/>
        </w:rPr>
        <w:fldChar w:fldCharType="separate"/>
      </w:r>
      <w:r w:rsidR="00A55133" w:rsidRPr="00FE2008">
        <w:rPr>
          <w:rStyle w:val="aa"/>
          <w:sz w:val="28"/>
          <w:szCs w:val="28"/>
          <w:lang w:val="kk-KZ"/>
        </w:rPr>
        <w:t>http://sc0017.arshaly.aqmoedu.kz/</w:t>
      </w:r>
      <w:r w:rsidR="00A55133">
        <w:rPr>
          <w:color w:val="000000"/>
          <w:sz w:val="28"/>
          <w:szCs w:val="28"/>
          <w:lang w:val="kk-KZ"/>
        </w:rPr>
        <w:fldChar w:fldCharType="end"/>
      </w:r>
      <w:r w:rsidR="00A55133">
        <w:rPr>
          <w:sz w:val="28"/>
          <w:szCs w:val="28"/>
          <w:lang w:val="kk-KZ"/>
        </w:rPr>
        <w:t xml:space="preserve"> </w:t>
      </w:r>
      <w:r w:rsidR="00205BEC">
        <w:rPr>
          <w:color w:val="000000" w:themeColor="text1"/>
          <w:sz w:val="28"/>
          <w:szCs w:val="28"/>
          <w:lang w:val="kk-KZ"/>
        </w:rPr>
        <w:t xml:space="preserve">в </w:t>
      </w:r>
      <w:r w:rsidR="00ED78C0" w:rsidRPr="00ED78C0">
        <w:rPr>
          <w:color w:val="000000" w:themeColor="text1"/>
          <w:sz w:val="28"/>
          <w:szCs w:val="28"/>
        </w:rPr>
        <w:t>раздел</w:t>
      </w:r>
      <w:r w:rsidR="00205BEC">
        <w:rPr>
          <w:color w:val="000000" w:themeColor="text1"/>
          <w:sz w:val="28"/>
          <w:szCs w:val="28"/>
          <w:lang w:val="kk-KZ"/>
        </w:rPr>
        <w:t>е</w:t>
      </w:r>
      <w:r w:rsidR="00205BEC">
        <w:rPr>
          <w:color w:val="000000" w:themeColor="text1"/>
          <w:sz w:val="28"/>
          <w:szCs w:val="28"/>
        </w:rPr>
        <w:t xml:space="preserve"> «Государственные услуги»</w:t>
      </w:r>
      <w:r w:rsidR="00ED78C0"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="00ED78C0" w:rsidRPr="00ED78C0">
        <w:rPr>
          <w:color w:val="000000" w:themeColor="text1"/>
          <w:sz w:val="28"/>
          <w:szCs w:val="28"/>
        </w:rPr>
        <w:t>государственных услуг</w:t>
      </w:r>
      <w:r w:rsidR="00205BEC">
        <w:rPr>
          <w:color w:val="000000" w:themeColor="text1"/>
          <w:sz w:val="28"/>
          <w:szCs w:val="28"/>
          <w:lang w:val="kk-KZ"/>
        </w:rPr>
        <w:t>.</w:t>
      </w:r>
      <w:r w:rsidR="00ED78C0" w:rsidRPr="00ED78C0">
        <w:rPr>
          <w:color w:val="000000" w:themeColor="text1"/>
          <w:sz w:val="28"/>
          <w:szCs w:val="28"/>
        </w:rPr>
        <w:t xml:space="preserve"> Также на информационных стендах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>правила</w:t>
      </w:r>
      <w:r w:rsidR="00ED78C0"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="00ED78C0" w:rsidRPr="00ED78C0">
        <w:rPr>
          <w:sz w:val="28"/>
          <w:szCs w:val="28"/>
          <w:lang w:val="kk-KZ"/>
        </w:rPr>
        <w:t>Функционируют уголки самообслуживания.</w:t>
      </w:r>
      <w:r w:rsidR="00EF32C1" w:rsidRPr="00EF32C1">
        <w:rPr>
          <w:color w:val="000000" w:themeColor="text1"/>
          <w:sz w:val="28"/>
          <w:szCs w:val="28"/>
        </w:rPr>
        <w:t xml:space="preserve">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 w:rsidR="00F750E7"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ab/>
      </w:r>
      <w:r w:rsidR="00044083">
        <w:rPr>
          <w:color w:val="000000" w:themeColor="text1"/>
          <w:sz w:val="28"/>
          <w:szCs w:val="28"/>
          <w:lang w:val="kk-KZ"/>
        </w:rPr>
        <w:t>В настоящее вре</w:t>
      </w:r>
      <w:r w:rsidR="00AC62B2">
        <w:rPr>
          <w:color w:val="000000" w:themeColor="text1"/>
          <w:sz w:val="28"/>
          <w:szCs w:val="28"/>
          <w:lang w:val="kk-KZ"/>
        </w:rPr>
        <w:t>мя</w:t>
      </w:r>
      <w:r w:rsidR="00044083">
        <w:rPr>
          <w:color w:val="000000" w:themeColor="text1"/>
          <w:sz w:val="28"/>
          <w:szCs w:val="28"/>
          <w:lang w:val="kk-KZ"/>
        </w:rPr>
        <w:t xml:space="preserve"> публичное обсуждение пр</w:t>
      </w:r>
      <w:r w:rsidR="00AC62B2">
        <w:rPr>
          <w:color w:val="000000" w:themeColor="text1"/>
          <w:sz w:val="28"/>
          <w:szCs w:val="28"/>
          <w:lang w:val="kk-KZ"/>
        </w:rPr>
        <w:t>о</w:t>
      </w:r>
      <w:r w:rsidR="00044083">
        <w:rPr>
          <w:color w:val="000000" w:themeColor="text1"/>
          <w:sz w:val="28"/>
          <w:szCs w:val="28"/>
          <w:lang w:val="kk-KZ"/>
        </w:rPr>
        <w:t xml:space="preserve">ектов подзаконного правовых актов осуществляется на </w:t>
      </w:r>
      <w:r w:rsidR="00AC62B2">
        <w:rPr>
          <w:color w:val="000000" w:themeColor="text1"/>
          <w:sz w:val="28"/>
          <w:szCs w:val="28"/>
          <w:lang w:val="kk-KZ"/>
        </w:rPr>
        <w:t>и</w:t>
      </w:r>
      <w:r w:rsidR="00FB74B1">
        <w:rPr>
          <w:color w:val="000000" w:themeColor="text1"/>
          <w:sz w:val="28"/>
          <w:szCs w:val="28"/>
          <w:lang w:val="kk-KZ"/>
        </w:rPr>
        <w:t>нтернет портале открытых нормат</w:t>
      </w:r>
      <w:r w:rsidR="00AC62B2">
        <w:rPr>
          <w:color w:val="000000" w:themeColor="text1"/>
          <w:sz w:val="28"/>
          <w:szCs w:val="28"/>
          <w:lang w:val="kk-KZ"/>
        </w:rPr>
        <w:t>ивно правовых актов.</w:t>
      </w:r>
      <w:r w:rsidR="004F154B">
        <w:rPr>
          <w:color w:val="000000" w:themeColor="text1"/>
          <w:sz w:val="28"/>
          <w:szCs w:val="28"/>
          <w:lang w:val="kk-KZ"/>
        </w:rPr>
        <w:t>Школой</w:t>
      </w:r>
      <w:r w:rsidR="00C65816">
        <w:rPr>
          <w:color w:val="000000" w:themeColor="text1"/>
          <w:sz w:val="28"/>
          <w:szCs w:val="28"/>
          <w:lang w:val="kk-KZ"/>
        </w:rPr>
        <w:t xml:space="preserve"> н</w:t>
      </w:r>
      <w:r w:rsidR="00AC62B2">
        <w:rPr>
          <w:color w:val="000000" w:themeColor="text1"/>
          <w:sz w:val="28"/>
          <w:szCs w:val="28"/>
          <w:lang w:val="kk-KZ"/>
        </w:rPr>
        <w:t xml:space="preserve">ормативно правовые акты </w:t>
      </w:r>
      <w:r w:rsidR="00C65816">
        <w:rPr>
          <w:color w:val="000000" w:themeColor="text1"/>
          <w:sz w:val="28"/>
          <w:szCs w:val="28"/>
          <w:lang w:val="kk-KZ"/>
        </w:rPr>
        <w:t xml:space="preserve">не разрабатывались. </w:t>
      </w:r>
    </w:p>
    <w:p w:rsidR="00AC62B2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</w:t>
      </w:r>
      <w:r w:rsidR="00EF32C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C65816" w:rsidRPr="000F33F8">
        <w:rPr>
          <w:i/>
          <w:color w:val="000000" w:themeColor="text1"/>
          <w:sz w:val="28"/>
          <w:szCs w:val="28"/>
          <w:lang w:val="kk-KZ"/>
        </w:rPr>
        <w:t>Мероприятия направленные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н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а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обеспечение прозрачности процесса оказания государственных услуг (ра</w:t>
      </w:r>
      <w:r w:rsidR="00A55133">
        <w:rPr>
          <w:i/>
          <w:color w:val="000000" w:themeColor="text1"/>
          <w:sz w:val="28"/>
          <w:szCs w:val="28"/>
          <w:lang w:val="kk-KZ"/>
        </w:rPr>
        <w:t>зъяснительные работы)</w:t>
      </w:r>
    </w:p>
    <w:p w:rsidR="00ED78C0" w:rsidRPr="00024DCE" w:rsidRDefault="00AC62B2" w:rsidP="00024D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 w:rsidR="00C65816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EA286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</w:t>
      </w:r>
      <w:r w:rsidR="00B51DB5">
        <w:rPr>
          <w:b/>
          <w:sz w:val="28"/>
          <w:szCs w:val="28"/>
          <w:lang w:val="kk-KZ"/>
        </w:rPr>
        <w:t>. </w:t>
      </w:r>
      <w:r w:rsidR="00ED78C0"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 w:rsidR="00ED78C0">
        <w:rPr>
          <w:sz w:val="28"/>
          <w:szCs w:val="28"/>
          <w:lang w:val="kk-KZ"/>
        </w:rPr>
        <w:t xml:space="preserve"> </w:t>
      </w:r>
      <w:r w:rsidR="00ED78C0" w:rsidRPr="00ED78C0">
        <w:rPr>
          <w:sz w:val="28"/>
          <w:szCs w:val="28"/>
          <w:lang w:val="kk-KZ"/>
        </w:rPr>
        <w:t xml:space="preserve">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F33F8">
        <w:rPr>
          <w:i/>
          <w:sz w:val="28"/>
          <w:szCs w:val="28"/>
          <w:lang w:val="kk-KZ"/>
        </w:rPr>
        <w:t>1)  Результаты оптимизации и автоматизации процессов оказания государственных услуг.</w:t>
      </w:r>
    </w:p>
    <w:p w:rsidR="00024DCE" w:rsidRPr="00B54C17" w:rsidRDefault="000F33F8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u w:val="single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024DCE" w:rsidRPr="00024DCE">
        <w:rPr>
          <w:rFonts w:eastAsia="Calibri"/>
          <w:sz w:val="28"/>
          <w:szCs w:val="28"/>
          <w:lang w:val="kk-KZ" w:eastAsia="en-US"/>
        </w:rPr>
        <w:t>В целях снижение коррупционных рисков и повышения качества оказания государствен</w:t>
      </w:r>
      <w:r w:rsidR="00B54C17">
        <w:rPr>
          <w:rFonts w:eastAsia="Calibri"/>
          <w:sz w:val="28"/>
          <w:szCs w:val="28"/>
          <w:lang w:val="kk-KZ" w:eastAsia="en-US"/>
        </w:rPr>
        <w:t>ных услуг</w:t>
      </w:r>
      <w:r w:rsidR="00A55133">
        <w:rPr>
          <w:rFonts w:eastAsia="Calibri"/>
          <w:sz w:val="28"/>
          <w:szCs w:val="28"/>
          <w:lang w:val="kk-KZ" w:eastAsia="en-US"/>
        </w:rPr>
        <w:t xml:space="preserve"> </w:t>
      </w:r>
      <w:r w:rsidR="00A55133">
        <w:rPr>
          <w:color w:val="000000"/>
          <w:sz w:val="28"/>
          <w:szCs w:val="28"/>
          <w:lang w:val="kk-KZ"/>
        </w:rPr>
        <w:t>КГУ «Общеобразовательная школа села Жибек жолы отдела образования по Аршалынскому району управления образования Акмолинской области»</w:t>
      </w:r>
      <w:r w:rsidR="00B54C17">
        <w:rPr>
          <w:rFonts w:eastAsia="Calibri"/>
          <w:sz w:val="28"/>
          <w:szCs w:val="28"/>
          <w:lang w:val="kk-KZ" w:eastAsia="en-US"/>
        </w:rPr>
        <w:t xml:space="preserve"> </w:t>
      </w:r>
      <w:r w:rsidR="00A55133">
        <w:rPr>
          <w:rFonts w:eastAsia="Calibri"/>
          <w:sz w:val="28"/>
          <w:szCs w:val="28"/>
          <w:lang w:val="kk-KZ" w:eastAsia="en-US"/>
        </w:rPr>
        <w:t xml:space="preserve">работает 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в единой ин</w:t>
      </w:r>
      <w:r w:rsidR="00A55133">
        <w:rPr>
          <w:rFonts w:eastAsia="Calibri"/>
          <w:sz w:val="28"/>
          <w:szCs w:val="28"/>
          <w:lang w:val="kk-KZ" w:eastAsia="en-US"/>
        </w:rPr>
        <w:t>формационной системе Аkmola.kz.</w:t>
      </w:r>
    </w:p>
    <w:p w:rsidR="00024DCE" w:rsidRPr="00024DCE" w:rsidRDefault="00024DCE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 xml:space="preserve">Так же с 2020 года во всех организациях образования функционирует система Министерства образования и науки Республики Казахстан АРМ ГУ МОН  РК, в которой доступны </w:t>
      </w:r>
      <w:r w:rsidR="00783061">
        <w:rPr>
          <w:sz w:val="28"/>
          <w:szCs w:val="28"/>
          <w:lang w:val="kk-KZ"/>
        </w:rPr>
        <w:t xml:space="preserve"> </w:t>
      </w:r>
      <w:r w:rsidRPr="00024DCE">
        <w:rPr>
          <w:sz w:val="28"/>
          <w:szCs w:val="28"/>
          <w:lang w:val="kk-KZ"/>
        </w:rPr>
        <w:t xml:space="preserve">государственных услуг. </w:t>
      </w:r>
    </w:p>
    <w:p w:rsidR="00C77EE8" w:rsidRPr="00E457BC" w:rsidRDefault="00024DCE" w:rsidP="00024DC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ab/>
      </w:r>
      <w:r w:rsidR="00E457BC" w:rsidRPr="00E457BC">
        <w:rPr>
          <w:i/>
          <w:sz w:val="28"/>
          <w:szCs w:val="28"/>
          <w:lang w:val="kk-KZ"/>
        </w:rPr>
        <w:t xml:space="preserve">2) </w:t>
      </w:r>
      <w:r w:rsidR="00C77EE8" w:rsidRPr="00E457BC">
        <w:rPr>
          <w:i/>
          <w:sz w:val="28"/>
          <w:szCs w:val="28"/>
          <w:lang w:val="kk-KZ"/>
        </w:rPr>
        <w:t xml:space="preserve">Мероприятия направленные на повышение квалификации сотрудников в сфере оказания государственных услуг. </w:t>
      </w:r>
    </w:p>
    <w:p w:rsidR="009F3446" w:rsidRDefault="00C77EE8" w:rsidP="00B51DB5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A55133">
        <w:rPr>
          <w:sz w:val="28"/>
          <w:szCs w:val="28"/>
          <w:lang w:val="kk-KZ"/>
        </w:rPr>
        <w:t xml:space="preserve">В </w:t>
      </w:r>
      <w:r w:rsidR="00A55133">
        <w:rPr>
          <w:color w:val="000000"/>
          <w:sz w:val="28"/>
          <w:szCs w:val="28"/>
          <w:lang w:val="kk-KZ"/>
        </w:rPr>
        <w:t>КГУ «Общеобразовательная школа села Жибек жолы отдела образования по Аршалынскому району управления образования Акмолинской области»</w:t>
      </w:r>
      <w:r w:rsidR="00A55133">
        <w:rPr>
          <w:color w:val="000000"/>
          <w:sz w:val="28"/>
          <w:szCs w:val="28"/>
          <w:lang w:val="kk-KZ"/>
        </w:rPr>
        <w:t xml:space="preserve"> государственные услуги оказывает </w:t>
      </w:r>
      <w:r w:rsidR="00A55133">
        <w:rPr>
          <w:sz w:val="28"/>
          <w:szCs w:val="28"/>
          <w:lang w:val="kk-KZ"/>
        </w:rPr>
        <w:t>1</w:t>
      </w:r>
      <w:r w:rsidR="003D52A3" w:rsidRPr="00C62C69">
        <w:rPr>
          <w:color w:val="FF0000"/>
          <w:sz w:val="28"/>
          <w:szCs w:val="28"/>
          <w:lang w:val="kk-KZ"/>
        </w:rPr>
        <w:t xml:space="preserve"> </w:t>
      </w:r>
      <w:r w:rsidR="00A55133">
        <w:rPr>
          <w:sz w:val="28"/>
          <w:szCs w:val="28"/>
          <w:lang w:val="kk-KZ"/>
        </w:rPr>
        <w:t>сотрудник,</w:t>
      </w:r>
      <w:r w:rsidR="00890DC1">
        <w:rPr>
          <w:sz w:val="28"/>
          <w:szCs w:val="28"/>
          <w:lang w:val="kk-KZ"/>
        </w:rPr>
        <w:t xml:space="preserve"> который обеспечен</w:t>
      </w:r>
      <w:r w:rsidR="003D52A3" w:rsidRPr="00ED78C0">
        <w:rPr>
          <w:sz w:val="28"/>
          <w:szCs w:val="28"/>
          <w:lang w:val="kk-KZ"/>
        </w:rPr>
        <w:t xml:space="preserve"> нео</w:t>
      </w:r>
      <w:r w:rsidR="00EF32C1">
        <w:rPr>
          <w:sz w:val="28"/>
          <w:szCs w:val="28"/>
          <w:lang w:val="kk-KZ"/>
        </w:rPr>
        <w:t xml:space="preserve">бходимой </w:t>
      </w:r>
      <w:r w:rsidR="00A55133">
        <w:rPr>
          <w:sz w:val="28"/>
          <w:szCs w:val="28"/>
          <w:lang w:val="kk-KZ"/>
        </w:rPr>
        <w:t>компьютерной техникой.</w:t>
      </w:r>
    </w:p>
    <w:p w:rsidR="005E0159" w:rsidRPr="007B6CF3" w:rsidRDefault="00B51DB5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79040C" w:rsidRPr="00165768">
        <w:rPr>
          <w:color w:val="000000" w:themeColor="text1"/>
          <w:sz w:val="28"/>
          <w:szCs w:val="28"/>
          <w:lang w:val="kk-KZ"/>
        </w:rPr>
        <w:tab/>
      </w:r>
      <w:r w:rsidR="009F344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качеством оказания государственных услуг</w:t>
      </w:r>
      <w:r w:rsidR="007B6CF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:rsidR="005E0159" w:rsidRPr="00E457BC" w:rsidRDefault="00E457BC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 w:rsidR="005F4E78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:rsidR="005E0159" w:rsidRPr="00890DC1" w:rsidRDefault="005E0159" w:rsidP="00890DC1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2C69">
        <w:rPr>
          <w:rFonts w:ascii="Times New Roman" w:hAnsi="Times New Roman" w:cs="Times New Roman"/>
          <w:sz w:val="28"/>
          <w:szCs w:val="28"/>
        </w:rPr>
        <w:t>За 202</w:t>
      </w:r>
      <w:r w:rsidR="00C62C6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 w:rsidR="00C65816">
        <w:rPr>
          <w:rFonts w:ascii="Times New Roman" w:hAnsi="Times New Roman" w:cs="Times New Roman"/>
          <w:sz w:val="28"/>
          <w:szCs w:val="28"/>
        </w:rPr>
        <w:t xml:space="preserve">нных услуг </w:t>
      </w:r>
      <w:r w:rsidR="00C65816"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356" w:rsidRPr="00E457BC" w:rsidRDefault="005E0159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90DC1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</w:t>
      </w:r>
      <w:r w:rsid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 xml:space="preserve">) 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:rsidR="00C77EE8" w:rsidRDefault="004F1356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Согласно результатам общественного мониторинга, за качеством оказа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ния государственных услуг в 202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1</w:t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  <w:r w:rsidR="00C6581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Принимаются меры по недопущению нарушений государственных услуг. </w:t>
      </w:r>
    </w:p>
    <w:p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 </w:t>
      </w:r>
      <w:r w:rsidR="005E0159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="004F1356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ственных услуг</w:t>
      </w:r>
      <w:r w:rsidR="007B6C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lastRenderedPageBreak/>
        <w:tab/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D7403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р</w:t>
      </w:r>
      <w:r w:rsidR="00D7403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с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твенных услуг на 2022</w:t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 w:rsid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:rsidR="004F1356" w:rsidRDefault="004F1356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890DC1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Pr="00890D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557558" w:rsidRPr="00890DC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Pr="0089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890DC1" w:rsidRPr="0089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DC1" w:rsidRPr="00890DC1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КГУ «Общеобразовательная школа села Жибек жолы отдела образования по Аршалынскому району управления образования Акмолинской области»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продолжена работа по обеспечению</w:t>
      </w:r>
      <w:r w:rsidRPr="004F13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proofErr w:type="gramEnd"/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890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доступными </w:t>
      </w:r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качественными государственными услугами.</w:t>
      </w:r>
    </w:p>
    <w:p w:rsidR="008E2887" w:rsidRDefault="00D74032" w:rsidP="00D7403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школы:                                                                              М.Жусупова</w:t>
      </w:r>
    </w:p>
    <w:p w:rsidR="008E2887" w:rsidRDefault="008E2887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E2887" w:rsidRPr="008E2887" w:rsidRDefault="008E2887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0FE" w:rsidRPr="00061AA1" w:rsidRDefault="00D74032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Исп. Д.Салыкова</w:t>
      </w:r>
    </w:p>
    <w:p w:rsidR="004E34AA" w:rsidRPr="008E2887" w:rsidRDefault="00D74032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Тел.23-8-30</w:t>
      </w:r>
    </w:p>
    <w:p w:rsidR="006451E3" w:rsidRDefault="006451E3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451E3" w:rsidRDefault="006451E3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A382B" w:rsidRDefault="000A382B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451E3" w:rsidRDefault="006451E3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83061" w:rsidRDefault="00783061" w:rsidP="00783061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5B7375" w:rsidRDefault="00783061" w:rsidP="00783061">
      <w:pPr>
        <w:tabs>
          <w:tab w:val="left" w:pos="0"/>
          <w:tab w:val="left" w:pos="1571"/>
          <w:tab w:val="center" w:pos="48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Мемлекеттік </w:t>
      </w:r>
      <w:r w:rsidR="005B7375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көрсетілген </w:t>
      </w:r>
      <w:r w:rsidR="0009104B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қызметтер бойынша</w:t>
      </w:r>
    </w:p>
    <w:p w:rsidR="0009104B" w:rsidRPr="005B7375" w:rsidRDefault="00EC4857" w:rsidP="005B73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2021</w:t>
      </w:r>
      <w:r w:rsid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B7375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жылға арналған </w:t>
      </w:r>
      <w:r w:rsidR="0009104B" w:rsidRPr="005B73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есеп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9104B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Pr="002216B1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EC4857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="00EC4857" w:rsidRPr="00EC4857">
        <w:rPr>
          <w:lang w:val="kk-KZ"/>
        </w:rPr>
        <w:t xml:space="preserve"> </w:t>
      </w:r>
      <w:r w:rsidR="00EC4857" w:rsidRPr="00EC4857">
        <w:rPr>
          <w:rFonts w:ascii="Times New Roman" w:hAnsi="Times New Roman" w:cs="Times New Roman"/>
          <w:sz w:val="28"/>
          <w:szCs w:val="28"/>
          <w:lang w:val="kk-KZ"/>
        </w:rPr>
        <w:t>Көрсетілетін қызметт</w:t>
      </w:r>
      <w:r w:rsidR="00D74032">
        <w:rPr>
          <w:rFonts w:ascii="Times New Roman" w:hAnsi="Times New Roman" w:cs="Times New Roman"/>
          <w:sz w:val="28"/>
          <w:szCs w:val="28"/>
          <w:lang w:val="kk-KZ"/>
        </w:rPr>
        <w:t xml:space="preserve">і берушілер туралы мәліметтер: </w:t>
      </w:r>
      <w:r w:rsidR="00B43EF5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Аршалы ауданы бойынша білім бөлімі Жібек жолы ауылының жалпы орта білім беретін мектебі</w:t>
      </w:r>
      <w:r w:rsidR="00F92B6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B43EF5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09104B" w:rsidRPr="002216B1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2216B1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көрсетілетін қызметтер туралы ақпарат:</w:t>
      </w:r>
    </w:p>
    <w:p w:rsidR="0009104B" w:rsidRPr="00C849CB" w:rsidRDefault="0009104B" w:rsidP="00C849C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C849CB">
        <w:rPr>
          <w:rFonts w:ascii="Times New Roman" w:hAnsi="Times New Roman" w:cs="Times New Roman"/>
          <w:sz w:val="28"/>
          <w:szCs w:val="28"/>
          <w:lang w:val="kk-KZ"/>
        </w:rPr>
        <w:t xml:space="preserve"> мектепте 332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="00A87787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2216B1">
        <w:rPr>
          <w:rFonts w:ascii="Times New Roman" w:hAnsi="Times New Roman" w:cs="Times New Roman"/>
          <w:sz w:val="28"/>
          <w:szCs w:val="28"/>
          <w:lang w:val="kk-KZ"/>
        </w:rPr>
        <w:t xml:space="preserve"> көрсетті;</w:t>
      </w:r>
    </w:p>
    <w:p w:rsidR="0009104B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202D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көрсетілген </w:t>
      </w:r>
      <w:r w:rsidR="00A877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қызметтер саны </w:t>
      </w:r>
      <w:r w:rsidR="00A8778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202D0">
        <w:rPr>
          <w:sz w:val="28"/>
          <w:szCs w:val="28"/>
          <w:lang w:val="kk-KZ"/>
        </w:rPr>
        <w:t>321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02D0" w:rsidRPr="00D202D0" w:rsidRDefault="00D202D0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02D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202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02D0">
        <w:rPr>
          <w:rFonts w:ascii="Times New Roman" w:hAnsi="Times New Roman" w:cs="Times New Roman"/>
          <w:color w:val="000000"/>
          <w:sz w:val="27"/>
          <w:szCs w:val="27"/>
        </w:rPr>
        <w:t>электрондық</w:t>
      </w:r>
      <w:proofErr w:type="spellEnd"/>
      <w:r w:rsidRPr="00D202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02D0">
        <w:rPr>
          <w:rFonts w:ascii="Times New Roman" w:hAnsi="Times New Roman" w:cs="Times New Roman"/>
          <w:color w:val="000000"/>
          <w:sz w:val="27"/>
          <w:szCs w:val="27"/>
        </w:rPr>
        <w:t>нұсқада</w:t>
      </w:r>
      <w:proofErr w:type="spellEnd"/>
      <w:r w:rsidRPr="00D202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02D0">
        <w:rPr>
          <w:rFonts w:ascii="Times New Roman" w:hAnsi="Times New Roman" w:cs="Times New Roman"/>
          <w:color w:val="000000"/>
          <w:sz w:val="27"/>
          <w:szCs w:val="27"/>
        </w:rPr>
        <w:t>көрсетілген</w:t>
      </w:r>
      <w:proofErr w:type="spellEnd"/>
      <w:r w:rsidRPr="00D202D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202D0">
        <w:rPr>
          <w:rFonts w:ascii="Times New Roman" w:hAnsi="Times New Roman" w:cs="Times New Roman"/>
          <w:color w:val="000000"/>
          <w:sz w:val="27"/>
          <w:szCs w:val="27"/>
        </w:rPr>
        <w:t>қызметтер</w:t>
      </w:r>
      <w:proofErr w:type="spellEnd"/>
      <w:r w:rsidRPr="00D202D0">
        <w:rPr>
          <w:rFonts w:ascii="Times New Roman" w:hAnsi="Times New Roman" w:cs="Times New Roman"/>
          <w:color w:val="000000"/>
          <w:sz w:val="27"/>
          <w:szCs w:val="27"/>
        </w:rPr>
        <w:t xml:space="preserve"> саны</w:t>
      </w:r>
      <w:r>
        <w:rPr>
          <w:rFonts w:ascii="Times New Roman" w:hAnsi="Times New Roman" w:cs="Times New Roman"/>
          <w:color w:val="000000"/>
          <w:sz w:val="27"/>
          <w:szCs w:val="27"/>
        </w:rPr>
        <w:t>-11</w:t>
      </w:r>
    </w:p>
    <w:p w:rsidR="0009104B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849CB">
        <w:rPr>
          <w:rFonts w:ascii="Times New Roman" w:hAnsi="Times New Roman" w:cs="Times New Roman"/>
          <w:sz w:val="28"/>
          <w:szCs w:val="28"/>
          <w:lang w:val="kk-KZ"/>
        </w:rPr>
        <w:t>Мектепте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барлық мемлекеттік қызметтер тегін көрсетіледі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104B" w:rsidRPr="00B17041" w:rsidRDefault="0009104B" w:rsidP="0009104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3) Неғұрлым </w:t>
      </w:r>
      <w:r w:rsidR="00A87787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сұранысқа ие </w:t>
      </w: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көрсетілетін қызметтер туралы ақпарат:</w:t>
      </w:r>
    </w:p>
    <w:p w:rsidR="00EC4857" w:rsidRDefault="00E27B3B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Мектепте</w:t>
      </w:r>
      <w:r w:rsidR="0009104B"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сұр</w:t>
      </w:r>
      <w:r w:rsidR="0009104B">
        <w:rPr>
          <w:rFonts w:ascii="Times New Roman" w:hAnsi="Times New Roman" w:cs="Times New Roman"/>
          <w:sz w:val="28"/>
          <w:szCs w:val="28"/>
          <w:lang w:val="kk-KZ"/>
        </w:rPr>
        <w:t>анысқа ие мемлекеттік қызметтер</w:t>
      </w:r>
      <w:r w:rsidR="00A8778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C4857" w:rsidRPr="00C849CB" w:rsidRDefault="00EC4857" w:rsidP="00C849CB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Бастауыш, негізгі орта, жалпы орта білім беру ұйымдары арасында балаларды ау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ыстыру үшін құжаттарды қабылдау»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;</w:t>
      </w:r>
    </w:p>
    <w:p w:rsidR="00EC4857" w:rsidRDefault="00EC4857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«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</w:t>
      </w:r>
      <w:r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у және оқуға қабылдау»</w:t>
      </w:r>
      <w:r w:rsidRPr="00EC4857">
        <w:rPr>
          <w:rFonts w:ascii="Times New Roman" w:eastAsia="Times New Roman" w:hAnsi="Times New Roman" w:cs="Times New Roman"/>
          <w:i/>
          <w:color w:val="1E1E1E"/>
          <w:sz w:val="28"/>
          <w:szCs w:val="28"/>
          <w:lang w:val="kk-KZ" w:eastAsia="ru-RU"/>
        </w:rPr>
        <w:t>.</w:t>
      </w:r>
    </w:p>
    <w:p w:rsidR="0009104B" w:rsidRDefault="0009104B" w:rsidP="00EC4857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</w:r>
      <w:r w:rsidRPr="00B17041">
        <w:rPr>
          <w:rFonts w:ascii="Times New Roman" w:hAnsi="Times New Roman" w:cs="Times New Roman"/>
          <w:b/>
          <w:sz w:val="28"/>
          <w:szCs w:val="28"/>
          <w:lang w:val="kk-KZ"/>
        </w:rPr>
        <w:t>2. Қызмет алушылармен жұмыс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9104B" w:rsidRPr="00B17041" w:rsidRDefault="0009104B" w:rsidP="0009104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B3B">
        <w:rPr>
          <w:rFonts w:ascii="Times New Roman" w:hAnsi="Times New Roman" w:cs="Times New Roman"/>
          <w:sz w:val="28"/>
          <w:szCs w:val="28"/>
          <w:u w:val="single"/>
          <w:lang w:val="kk-KZ"/>
        </w:rPr>
        <w:t>К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өрсетілетін қызметті алушылар үшін барлық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қажетті ақпарат ресми интернет р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есурста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орналастырылған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hyperlink r:id="rId11" w:history="1">
        <w:r w:rsidR="00D202D0" w:rsidRPr="00FE2008">
          <w:rPr>
            <w:rStyle w:val="aa"/>
            <w:sz w:val="28"/>
            <w:szCs w:val="28"/>
            <w:lang w:val="kk-KZ"/>
          </w:rPr>
          <w:t>http://sc0017.arshaly.aqmoedu.kz/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202D0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Аршалы ауданы бойынша білім бөлімі Жібек жолы ауылының жалпы орта білім беретін мектебі» КММ</w:t>
      </w:r>
      <w:r w:rsidR="00D202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тер»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 xml:space="preserve"> бөлімінде мемлекеттік қызмет көрсету стандарттары мен ережелері орналастырылған.</w:t>
      </w:r>
      <w:r w:rsidRPr="00B17041">
        <w:rPr>
          <w:lang w:val="kk-KZ"/>
        </w:rPr>
        <w:t xml:space="preserve"> </w:t>
      </w:r>
      <w:r w:rsidR="006C53A7">
        <w:rPr>
          <w:rFonts w:ascii="Times New Roman" w:hAnsi="Times New Roman" w:cs="Times New Roman"/>
          <w:sz w:val="28"/>
          <w:szCs w:val="28"/>
          <w:lang w:val="kk-KZ"/>
        </w:rPr>
        <w:t xml:space="preserve">Сондай-ақ,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ақпараттық стендтерде мемлекеттік көрсетілетін қызметтердің стандарттары мен ережелері орналастырылған.</w:t>
      </w:r>
      <w:r w:rsidRPr="00B17041">
        <w:rPr>
          <w:lang w:val="kk-KZ"/>
        </w:rPr>
        <w:t xml:space="preserve"> </w:t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Өзіне-өзі қызмет көрсету бұрыштары жұмыс істейді.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талқылаулар туралы ақпарат.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410E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уақытта заңға тәуелді құқықтық актілердің жобаларын жария талқылау ашық нормативтік құқықтық актілердің интернет порталында жүзеге асырылады.</w:t>
      </w:r>
      <w:r w:rsidRPr="0047410E">
        <w:rPr>
          <w:lang w:val="kk-KZ"/>
        </w:rPr>
        <w:t xml:space="preserve"> </w:t>
      </w:r>
      <w:r w:rsidR="00E27B3B" w:rsidRPr="00E27B3B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7410E">
        <w:rPr>
          <w:rFonts w:ascii="Times New Roman" w:hAnsi="Times New Roman" w:cs="Times New Roman"/>
          <w:sz w:val="28"/>
          <w:szCs w:val="28"/>
          <w:lang w:val="kk-KZ"/>
        </w:rPr>
        <w:t>ормативтік құқықтық актілерді әзірлемеген.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3)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 </w:t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қызметтер көрсету процесінің ашықтығын қамтамасыз етуге бағытталған іс-шаралар (түсіндіру жұмыстары, семинарлар, кездесулер, сұхбат және басқалар).</w:t>
      </w:r>
    </w:p>
    <w:p w:rsidR="0009104B" w:rsidRPr="0047410E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7410E"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8476F1" w:rsidRDefault="0009104B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B72A8" w:rsidRPr="003B72A8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төмендету және Мемлекеттік қызмет көрсету сапасын арттыру мақсатында облыстағы барлық мектепке дейінгі орта, арнайы білім беру ұйымдары бірыңғай ақпараттық жүйеде</w:t>
      </w:r>
      <w:r w:rsidR="006C53A7">
        <w:rPr>
          <w:rFonts w:ascii="Times New Roman" w:hAnsi="Times New Roman" w:cs="Times New Roman"/>
          <w:sz w:val="28"/>
          <w:szCs w:val="28"/>
          <w:lang w:val="kk-KZ"/>
        </w:rPr>
        <w:t xml:space="preserve"> жұмыс істейді Аkmola.kz. </w:t>
      </w:r>
    </w:p>
    <w:p w:rsidR="003B72A8" w:rsidRPr="003B72A8" w:rsidRDefault="003B72A8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72A8">
        <w:rPr>
          <w:rFonts w:ascii="Times New Roman" w:hAnsi="Times New Roman" w:cs="Times New Roman"/>
          <w:sz w:val="28"/>
          <w:szCs w:val="28"/>
          <w:lang w:val="kk-KZ"/>
        </w:rPr>
        <w:t>Сондай-ақ, 2020 жылдан бастап барлық білім беру ұйымдарында Қазақстан Республикасы Білім және ғылым министрлігінің ҚР БҒМ ММ АЖО жүйесі жұмыс істейді, онда 20 мемлекеттік қызмет қолжетімді.</w:t>
      </w:r>
    </w:p>
    <w:p w:rsidR="006C53A7" w:rsidRDefault="006C53A7" w:rsidP="006C53A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3A7"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саласында қызметкерлердің біліктілігін арттыруға бағытталған іс-шаралар.</w:t>
      </w:r>
      <w:r w:rsidRPr="006C53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4822" w:rsidRDefault="002D4822" w:rsidP="002D4822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Аршалы ауданы бойынша білім бөлімі Жібек жолы ауылының жалпы орта білім беретін мектебі» КММ</w:t>
      </w:r>
    </w:p>
    <w:p w:rsidR="006C53A7" w:rsidRDefault="006C53A7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53A7">
        <w:rPr>
          <w:rFonts w:ascii="Times New Roman" w:hAnsi="Times New Roman" w:cs="Times New Roman"/>
          <w:sz w:val="28"/>
          <w:szCs w:val="28"/>
          <w:lang w:val="kk-KZ"/>
        </w:rPr>
        <w:t>Білім беру саласында мемлекеттік қызметтерді қажетті компьютерлік те</w:t>
      </w:r>
      <w:r w:rsidR="002D4822">
        <w:rPr>
          <w:rFonts w:ascii="Times New Roman" w:hAnsi="Times New Roman" w:cs="Times New Roman"/>
          <w:sz w:val="28"/>
          <w:szCs w:val="28"/>
          <w:lang w:val="kk-KZ"/>
        </w:rPr>
        <w:t>хникамен қамтамасыз етілген  1</w:t>
      </w:r>
      <w:r w:rsidRPr="006C53A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8476F1">
        <w:rPr>
          <w:rFonts w:ascii="Times New Roman" w:hAnsi="Times New Roman" w:cs="Times New Roman"/>
          <w:sz w:val="28"/>
          <w:szCs w:val="28"/>
          <w:lang w:val="kk-KZ"/>
        </w:rPr>
        <w:t>ызметкер көрсетеді</w:t>
      </w:r>
      <w:r w:rsidR="002D48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4822" w:rsidRPr="006C53A7" w:rsidRDefault="002D4822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104B" w:rsidRDefault="0009104B" w:rsidP="003B72A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ab/>
        <w:t>4. Мемлекеттік қызмет көрсету сапасын бақылау</w:t>
      </w:r>
    </w:p>
    <w:p w:rsidR="006C53A7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6C53A7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2F1706">
        <w:rPr>
          <w:rFonts w:ascii="Times New Roman" w:hAnsi="Times New Roman" w:cs="Times New Roman"/>
          <w:i/>
          <w:sz w:val="28"/>
          <w:szCs w:val="28"/>
          <w:lang w:val="kk-KZ"/>
        </w:rPr>
        <w:t>) Мемлекеттік қызметтер көрсету мәселелері бойынша көрсетілетін қызметті алушылардың шағымдары туралы ақпарат.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="00C40B23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54332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 туралы шағымдар түскен жоқ.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D4822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2F1706">
        <w:rPr>
          <w:rFonts w:ascii="Times New Roman" w:hAnsi="Times New Roman" w:cs="Times New Roman"/>
          <w:i/>
          <w:sz w:val="28"/>
          <w:szCs w:val="28"/>
          <w:lang w:val="kk-KZ"/>
        </w:rPr>
        <w:t>) мемлекеттік қызметтер көрсету сапасына қоғамдық мониторинг нәтижелері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09104B" w:rsidRDefault="0009104B" w:rsidP="008E2E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1706">
        <w:rPr>
          <w:rFonts w:ascii="Times New Roman" w:hAnsi="Times New Roman" w:cs="Times New Roman"/>
          <w:sz w:val="28"/>
          <w:szCs w:val="28"/>
          <w:lang w:val="kk-KZ"/>
        </w:rPr>
        <w:t>Қоғамдық мони</w:t>
      </w:r>
      <w:r w:rsidR="003B72A8">
        <w:rPr>
          <w:rFonts w:ascii="Times New Roman" w:hAnsi="Times New Roman" w:cs="Times New Roman"/>
          <w:sz w:val="28"/>
          <w:szCs w:val="28"/>
          <w:lang w:val="kk-KZ"/>
        </w:rPr>
        <w:t>торинг нәтижелеріне сәйкес, 2021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 көрсету сапасына мемлекеттік қызмет көрсету мерзімдерін бұзу анықталған жоқ.</w:t>
      </w:r>
      <w:r w:rsidRPr="002F1706">
        <w:rPr>
          <w:lang w:val="kk-KZ"/>
        </w:rPr>
        <w:t xml:space="preserve"> 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бұзушылықтарға жол бермеу бойынша шаралар қабылдануда.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 Мемлекеттік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көрсетілетін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қызметтер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дің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ода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н әрі тиімділігін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>оның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3B70" w:rsidRPr="002F17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сапасына </w:t>
      </w:r>
      <w:r w:rsidR="00513B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қыметті </w:t>
      </w:r>
      <w:r w:rsidRPr="002F1706">
        <w:rPr>
          <w:rFonts w:ascii="Times New Roman" w:hAnsi="Times New Roman" w:cs="Times New Roman"/>
          <w:b/>
          <w:sz w:val="28"/>
          <w:szCs w:val="28"/>
          <w:lang w:val="kk-KZ"/>
        </w:rPr>
        <w:t>алушылардың қанағаттануын арттыру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Қызмет алушылардың қанағаттанушылығын арттыру және </w:t>
      </w:r>
      <w:r w:rsidR="00C035FE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көрсету</w:t>
      </w:r>
      <w:r w:rsidR="003B72A8">
        <w:rPr>
          <w:rFonts w:ascii="Times New Roman" w:hAnsi="Times New Roman" w:cs="Times New Roman"/>
          <w:sz w:val="28"/>
          <w:szCs w:val="28"/>
          <w:lang w:val="kk-KZ"/>
        </w:rPr>
        <w:t xml:space="preserve"> сапасын арттыру мақсатында 2022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жылға ҚР заңнамасын сақтау мәселесі бойынша бақылау іс-шараларының жоспары бекітілді.</w:t>
      </w:r>
    </w:p>
    <w:p w:rsidR="0009104B" w:rsidRPr="008E2E46" w:rsidRDefault="0009104B" w:rsidP="008E2E46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B72A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8E2E46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Аршалы ауданы бойынша білім бөлімі Жібек жолы ауылының жалпы орта білім беретін мектебі» КММ</w:t>
      </w:r>
      <w:r w:rsidR="008E2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F1706">
        <w:rPr>
          <w:rFonts w:ascii="Times New Roman" w:hAnsi="Times New Roman" w:cs="Times New Roman"/>
          <w:sz w:val="28"/>
          <w:szCs w:val="28"/>
          <w:lang w:val="kk-KZ"/>
        </w:rPr>
        <w:t>жеке тұлғаларды қолжетімді және сапалы мемлекеттік қызметтермен қамтамасыз ету бойынша жұмысты жалғастыратын болады.</w:t>
      </w: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104B" w:rsidRDefault="0009104B" w:rsidP="0009104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4103" w:rsidRPr="00024103" w:rsidRDefault="00024103" w:rsidP="000241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0FE" w:rsidRDefault="00E27B3B" w:rsidP="008830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 школы:                                                                   М.Жусупова</w:t>
      </w:r>
    </w:p>
    <w:p w:rsidR="008830FE" w:rsidRDefault="008830FE" w:rsidP="008830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0FE" w:rsidRDefault="008830FE" w:rsidP="008830F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30FE" w:rsidRPr="008476F1" w:rsidRDefault="008830FE" w:rsidP="008830F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830FE">
        <w:rPr>
          <w:rFonts w:ascii="Times New Roman" w:hAnsi="Times New Roman" w:cs="Times New Roman"/>
          <w:i/>
          <w:sz w:val="24"/>
          <w:szCs w:val="24"/>
          <w:lang w:val="kk-KZ"/>
        </w:rPr>
        <w:t>Орынд.</w:t>
      </w:r>
      <w:r w:rsidR="008476F1" w:rsidRPr="008476F1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E27B3B">
        <w:rPr>
          <w:rFonts w:ascii="Times New Roman" w:hAnsi="Times New Roman" w:cs="Times New Roman"/>
          <w:i/>
          <w:sz w:val="24"/>
          <w:szCs w:val="24"/>
          <w:lang w:val="kk-KZ"/>
        </w:rPr>
        <w:t>Д.Салыкова</w:t>
      </w:r>
    </w:p>
    <w:p w:rsidR="00165768" w:rsidRPr="008476F1" w:rsidRDefault="008476F1" w:rsidP="00165768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</w:rPr>
        <w:t>Тел.</w:t>
      </w:r>
      <w:r w:rsidR="00E27B3B">
        <w:rPr>
          <w:rFonts w:ascii="Times New Roman" w:hAnsi="Times New Roman" w:cs="Times New Roman"/>
          <w:i/>
          <w:sz w:val="24"/>
          <w:szCs w:val="24"/>
          <w:lang w:val="kk-KZ"/>
        </w:rPr>
        <w:t>23-8-30</w:t>
      </w:r>
    </w:p>
    <w:sectPr w:rsidR="00165768" w:rsidRPr="008476F1" w:rsidSect="0009104B">
      <w:pgSz w:w="11906" w:h="16838"/>
      <w:pgMar w:top="1418" w:right="851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FE" w:rsidRDefault="003F74FE" w:rsidP="00C20CD6">
      <w:pPr>
        <w:spacing w:after="0" w:line="240" w:lineRule="auto"/>
      </w:pPr>
      <w:r>
        <w:separator/>
      </w:r>
    </w:p>
  </w:endnote>
  <w:endnote w:type="continuationSeparator" w:id="0">
    <w:p w:rsidR="003F74FE" w:rsidRDefault="003F74FE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FE" w:rsidRDefault="003F74FE" w:rsidP="00C20CD6">
      <w:pPr>
        <w:spacing w:after="0" w:line="240" w:lineRule="auto"/>
      </w:pPr>
      <w:r>
        <w:separator/>
      </w:r>
    </w:p>
  </w:footnote>
  <w:footnote w:type="continuationSeparator" w:id="0">
    <w:p w:rsidR="003F74FE" w:rsidRDefault="003F74FE" w:rsidP="00C2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A2"/>
    <w:rsid w:val="00020590"/>
    <w:rsid w:val="00024103"/>
    <w:rsid w:val="00024DCE"/>
    <w:rsid w:val="00030C4C"/>
    <w:rsid w:val="00032746"/>
    <w:rsid w:val="00034591"/>
    <w:rsid w:val="00040A06"/>
    <w:rsid w:val="00041C64"/>
    <w:rsid w:val="00044083"/>
    <w:rsid w:val="00045878"/>
    <w:rsid w:val="00056C8E"/>
    <w:rsid w:val="0006115B"/>
    <w:rsid w:val="00061777"/>
    <w:rsid w:val="000619F0"/>
    <w:rsid w:val="00061AA1"/>
    <w:rsid w:val="000671D4"/>
    <w:rsid w:val="00076B57"/>
    <w:rsid w:val="0009104B"/>
    <w:rsid w:val="000A0173"/>
    <w:rsid w:val="000A382B"/>
    <w:rsid w:val="000A6B5F"/>
    <w:rsid w:val="000B00EC"/>
    <w:rsid w:val="000B4B48"/>
    <w:rsid w:val="000D223B"/>
    <w:rsid w:val="000D7E2D"/>
    <w:rsid w:val="000F0E47"/>
    <w:rsid w:val="000F1A15"/>
    <w:rsid w:val="000F33F8"/>
    <w:rsid w:val="000F4BEC"/>
    <w:rsid w:val="000F7A57"/>
    <w:rsid w:val="001024B3"/>
    <w:rsid w:val="001111E6"/>
    <w:rsid w:val="00130141"/>
    <w:rsid w:val="001431AF"/>
    <w:rsid w:val="00147F4D"/>
    <w:rsid w:val="00165768"/>
    <w:rsid w:val="00166C64"/>
    <w:rsid w:val="001922E1"/>
    <w:rsid w:val="001B204A"/>
    <w:rsid w:val="001B2F0F"/>
    <w:rsid w:val="001D2843"/>
    <w:rsid w:val="001D37EB"/>
    <w:rsid w:val="001E2746"/>
    <w:rsid w:val="001E4082"/>
    <w:rsid w:val="001E6DC6"/>
    <w:rsid w:val="001E79EE"/>
    <w:rsid w:val="001F2FAB"/>
    <w:rsid w:val="001F4F9C"/>
    <w:rsid w:val="00205BEC"/>
    <w:rsid w:val="00211746"/>
    <w:rsid w:val="0022134B"/>
    <w:rsid w:val="002216B1"/>
    <w:rsid w:val="00223957"/>
    <w:rsid w:val="002301B8"/>
    <w:rsid w:val="00232EA4"/>
    <w:rsid w:val="00237EE6"/>
    <w:rsid w:val="00242578"/>
    <w:rsid w:val="00265D2F"/>
    <w:rsid w:val="0026743D"/>
    <w:rsid w:val="00273BD9"/>
    <w:rsid w:val="0028139D"/>
    <w:rsid w:val="00285146"/>
    <w:rsid w:val="0028678C"/>
    <w:rsid w:val="00287929"/>
    <w:rsid w:val="002A12FE"/>
    <w:rsid w:val="002A29D0"/>
    <w:rsid w:val="002B5465"/>
    <w:rsid w:val="002C1C0D"/>
    <w:rsid w:val="002D27AA"/>
    <w:rsid w:val="002D4822"/>
    <w:rsid w:val="002D7816"/>
    <w:rsid w:val="002E5BCA"/>
    <w:rsid w:val="002E5DF5"/>
    <w:rsid w:val="002E6616"/>
    <w:rsid w:val="002F217B"/>
    <w:rsid w:val="002F5498"/>
    <w:rsid w:val="002F6CA1"/>
    <w:rsid w:val="003029F0"/>
    <w:rsid w:val="003104A6"/>
    <w:rsid w:val="003355D8"/>
    <w:rsid w:val="00352140"/>
    <w:rsid w:val="003632D6"/>
    <w:rsid w:val="0037468D"/>
    <w:rsid w:val="003822C6"/>
    <w:rsid w:val="00391AF8"/>
    <w:rsid w:val="00392AF8"/>
    <w:rsid w:val="003A6E71"/>
    <w:rsid w:val="003A7CFD"/>
    <w:rsid w:val="003B72A8"/>
    <w:rsid w:val="003C0000"/>
    <w:rsid w:val="003C1BC4"/>
    <w:rsid w:val="003C7BA9"/>
    <w:rsid w:val="003D52A3"/>
    <w:rsid w:val="003E10CA"/>
    <w:rsid w:val="003E6297"/>
    <w:rsid w:val="003F69CC"/>
    <w:rsid w:val="003F74FE"/>
    <w:rsid w:val="00400A29"/>
    <w:rsid w:val="00401EAF"/>
    <w:rsid w:val="00402411"/>
    <w:rsid w:val="00404113"/>
    <w:rsid w:val="00417E1C"/>
    <w:rsid w:val="004219AC"/>
    <w:rsid w:val="00422FED"/>
    <w:rsid w:val="00426F4D"/>
    <w:rsid w:val="0042730A"/>
    <w:rsid w:val="004330CF"/>
    <w:rsid w:val="00444813"/>
    <w:rsid w:val="004528C3"/>
    <w:rsid w:val="00455589"/>
    <w:rsid w:val="00456FB0"/>
    <w:rsid w:val="004732FD"/>
    <w:rsid w:val="00475370"/>
    <w:rsid w:val="00484419"/>
    <w:rsid w:val="00486626"/>
    <w:rsid w:val="0048795D"/>
    <w:rsid w:val="004A7C9F"/>
    <w:rsid w:val="004D7045"/>
    <w:rsid w:val="004E29A8"/>
    <w:rsid w:val="004E34AA"/>
    <w:rsid w:val="004E3751"/>
    <w:rsid w:val="004F1356"/>
    <w:rsid w:val="004F154B"/>
    <w:rsid w:val="004F2CDC"/>
    <w:rsid w:val="00501FB0"/>
    <w:rsid w:val="00502874"/>
    <w:rsid w:val="00504D6A"/>
    <w:rsid w:val="00506564"/>
    <w:rsid w:val="00513B70"/>
    <w:rsid w:val="005202C9"/>
    <w:rsid w:val="005215D0"/>
    <w:rsid w:val="00523B2D"/>
    <w:rsid w:val="00535529"/>
    <w:rsid w:val="0054332B"/>
    <w:rsid w:val="00544779"/>
    <w:rsid w:val="0054646A"/>
    <w:rsid w:val="0055027F"/>
    <w:rsid w:val="00555C7B"/>
    <w:rsid w:val="00557558"/>
    <w:rsid w:val="00565249"/>
    <w:rsid w:val="00565EE3"/>
    <w:rsid w:val="0057694D"/>
    <w:rsid w:val="0059474F"/>
    <w:rsid w:val="005A147B"/>
    <w:rsid w:val="005B251F"/>
    <w:rsid w:val="005B7375"/>
    <w:rsid w:val="005C4ED2"/>
    <w:rsid w:val="005C7BDD"/>
    <w:rsid w:val="005D0C34"/>
    <w:rsid w:val="005E0159"/>
    <w:rsid w:val="005E1C57"/>
    <w:rsid w:val="005E6594"/>
    <w:rsid w:val="005F4E78"/>
    <w:rsid w:val="005F6C8A"/>
    <w:rsid w:val="00600DFF"/>
    <w:rsid w:val="006046CC"/>
    <w:rsid w:val="006451E3"/>
    <w:rsid w:val="00652E08"/>
    <w:rsid w:val="00662C97"/>
    <w:rsid w:val="006632BF"/>
    <w:rsid w:val="006638DC"/>
    <w:rsid w:val="0066742D"/>
    <w:rsid w:val="006822E4"/>
    <w:rsid w:val="006929F5"/>
    <w:rsid w:val="0069389A"/>
    <w:rsid w:val="00693BB7"/>
    <w:rsid w:val="0069485A"/>
    <w:rsid w:val="00696C58"/>
    <w:rsid w:val="00697668"/>
    <w:rsid w:val="006A0411"/>
    <w:rsid w:val="006A158C"/>
    <w:rsid w:val="006A4A37"/>
    <w:rsid w:val="006A4DDD"/>
    <w:rsid w:val="006A74E0"/>
    <w:rsid w:val="006C2901"/>
    <w:rsid w:val="006C2ED6"/>
    <w:rsid w:val="006C53A7"/>
    <w:rsid w:val="006D021A"/>
    <w:rsid w:val="006D609B"/>
    <w:rsid w:val="006D7CEB"/>
    <w:rsid w:val="006E5A4F"/>
    <w:rsid w:val="006E6711"/>
    <w:rsid w:val="0072320A"/>
    <w:rsid w:val="0072740F"/>
    <w:rsid w:val="00730033"/>
    <w:rsid w:val="0073622C"/>
    <w:rsid w:val="00745F3C"/>
    <w:rsid w:val="007502BB"/>
    <w:rsid w:val="0075321C"/>
    <w:rsid w:val="0076289B"/>
    <w:rsid w:val="00770A08"/>
    <w:rsid w:val="0077753C"/>
    <w:rsid w:val="00783061"/>
    <w:rsid w:val="0079040C"/>
    <w:rsid w:val="00796EA2"/>
    <w:rsid w:val="007A414B"/>
    <w:rsid w:val="007A4428"/>
    <w:rsid w:val="007B5E51"/>
    <w:rsid w:val="007B6CF3"/>
    <w:rsid w:val="007C07BE"/>
    <w:rsid w:val="007C5324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11AE5"/>
    <w:rsid w:val="008476F1"/>
    <w:rsid w:val="00847D88"/>
    <w:rsid w:val="00857632"/>
    <w:rsid w:val="008622BD"/>
    <w:rsid w:val="00867102"/>
    <w:rsid w:val="008726D3"/>
    <w:rsid w:val="008769E2"/>
    <w:rsid w:val="00880595"/>
    <w:rsid w:val="0088301C"/>
    <w:rsid w:val="008830FE"/>
    <w:rsid w:val="00890DC1"/>
    <w:rsid w:val="00891811"/>
    <w:rsid w:val="008976C8"/>
    <w:rsid w:val="008A4119"/>
    <w:rsid w:val="008B70ED"/>
    <w:rsid w:val="008C3408"/>
    <w:rsid w:val="008C6887"/>
    <w:rsid w:val="008D4B4B"/>
    <w:rsid w:val="008D6FB2"/>
    <w:rsid w:val="008D7765"/>
    <w:rsid w:val="008E20E5"/>
    <w:rsid w:val="008E2795"/>
    <w:rsid w:val="008E2887"/>
    <w:rsid w:val="008E2E46"/>
    <w:rsid w:val="008E6EB9"/>
    <w:rsid w:val="008F1204"/>
    <w:rsid w:val="008F7C3F"/>
    <w:rsid w:val="00904348"/>
    <w:rsid w:val="00906120"/>
    <w:rsid w:val="009062F1"/>
    <w:rsid w:val="00913045"/>
    <w:rsid w:val="00917598"/>
    <w:rsid w:val="009241DF"/>
    <w:rsid w:val="0093518F"/>
    <w:rsid w:val="00940DBE"/>
    <w:rsid w:val="00947EDE"/>
    <w:rsid w:val="00950A71"/>
    <w:rsid w:val="00955CE4"/>
    <w:rsid w:val="00963D7B"/>
    <w:rsid w:val="0097170A"/>
    <w:rsid w:val="0098015F"/>
    <w:rsid w:val="00987235"/>
    <w:rsid w:val="00994F7C"/>
    <w:rsid w:val="009B177D"/>
    <w:rsid w:val="009B315A"/>
    <w:rsid w:val="009B6D26"/>
    <w:rsid w:val="009C064F"/>
    <w:rsid w:val="009C452E"/>
    <w:rsid w:val="009C620C"/>
    <w:rsid w:val="009D37D6"/>
    <w:rsid w:val="009E66C5"/>
    <w:rsid w:val="009F3446"/>
    <w:rsid w:val="009F445C"/>
    <w:rsid w:val="009F7239"/>
    <w:rsid w:val="00A051F8"/>
    <w:rsid w:val="00A053E7"/>
    <w:rsid w:val="00A06817"/>
    <w:rsid w:val="00A15457"/>
    <w:rsid w:val="00A2796A"/>
    <w:rsid w:val="00A27A86"/>
    <w:rsid w:val="00A31914"/>
    <w:rsid w:val="00A368C2"/>
    <w:rsid w:val="00A41229"/>
    <w:rsid w:val="00A416A3"/>
    <w:rsid w:val="00A43B6C"/>
    <w:rsid w:val="00A55133"/>
    <w:rsid w:val="00A5571C"/>
    <w:rsid w:val="00A67667"/>
    <w:rsid w:val="00A80F0A"/>
    <w:rsid w:val="00A81E7C"/>
    <w:rsid w:val="00A87787"/>
    <w:rsid w:val="00AA0AF5"/>
    <w:rsid w:val="00AB1531"/>
    <w:rsid w:val="00AB1FCF"/>
    <w:rsid w:val="00AB2063"/>
    <w:rsid w:val="00AB3D04"/>
    <w:rsid w:val="00AC62B2"/>
    <w:rsid w:val="00AD26DA"/>
    <w:rsid w:val="00AE252F"/>
    <w:rsid w:val="00AE6664"/>
    <w:rsid w:val="00B05400"/>
    <w:rsid w:val="00B17CA2"/>
    <w:rsid w:val="00B3164C"/>
    <w:rsid w:val="00B41E34"/>
    <w:rsid w:val="00B43EF5"/>
    <w:rsid w:val="00B500AA"/>
    <w:rsid w:val="00B51DB5"/>
    <w:rsid w:val="00B54C17"/>
    <w:rsid w:val="00B56F95"/>
    <w:rsid w:val="00B636DE"/>
    <w:rsid w:val="00B70B75"/>
    <w:rsid w:val="00B74052"/>
    <w:rsid w:val="00B8614D"/>
    <w:rsid w:val="00BA0E78"/>
    <w:rsid w:val="00BA3C0F"/>
    <w:rsid w:val="00BB61BE"/>
    <w:rsid w:val="00BC3DA7"/>
    <w:rsid w:val="00BC5D6F"/>
    <w:rsid w:val="00BC7FB7"/>
    <w:rsid w:val="00BD065D"/>
    <w:rsid w:val="00BD1CB7"/>
    <w:rsid w:val="00C035FE"/>
    <w:rsid w:val="00C20CD6"/>
    <w:rsid w:val="00C2253C"/>
    <w:rsid w:val="00C25F34"/>
    <w:rsid w:val="00C37FBA"/>
    <w:rsid w:val="00C40B23"/>
    <w:rsid w:val="00C413BE"/>
    <w:rsid w:val="00C4555B"/>
    <w:rsid w:val="00C56FD2"/>
    <w:rsid w:val="00C62C69"/>
    <w:rsid w:val="00C65816"/>
    <w:rsid w:val="00C77EE8"/>
    <w:rsid w:val="00C849CB"/>
    <w:rsid w:val="00C87AC5"/>
    <w:rsid w:val="00C9076F"/>
    <w:rsid w:val="00CA4680"/>
    <w:rsid w:val="00CB1C4F"/>
    <w:rsid w:val="00CB4F60"/>
    <w:rsid w:val="00CC0C77"/>
    <w:rsid w:val="00CC6770"/>
    <w:rsid w:val="00CF2E1B"/>
    <w:rsid w:val="00D00642"/>
    <w:rsid w:val="00D0530D"/>
    <w:rsid w:val="00D056F5"/>
    <w:rsid w:val="00D202D0"/>
    <w:rsid w:val="00D402D7"/>
    <w:rsid w:val="00D44D23"/>
    <w:rsid w:val="00D542EA"/>
    <w:rsid w:val="00D56907"/>
    <w:rsid w:val="00D62DD1"/>
    <w:rsid w:val="00D66F74"/>
    <w:rsid w:val="00D6775F"/>
    <w:rsid w:val="00D74032"/>
    <w:rsid w:val="00D747AC"/>
    <w:rsid w:val="00D76F93"/>
    <w:rsid w:val="00D83D3F"/>
    <w:rsid w:val="00D936AB"/>
    <w:rsid w:val="00D9448E"/>
    <w:rsid w:val="00D95E8C"/>
    <w:rsid w:val="00DA3136"/>
    <w:rsid w:val="00DA5948"/>
    <w:rsid w:val="00DA6685"/>
    <w:rsid w:val="00DC4E20"/>
    <w:rsid w:val="00DD079B"/>
    <w:rsid w:val="00DD260A"/>
    <w:rsid w:val="00DF10BB"/>
    <w:rsid w:val="00DF6006"/>
    <w:rsid w:val="00E1100F"/>
    <w:rsid w:val="00E2009E"/>
    <w:rsid w:val="00E27B3B"/>
    <w:rsid w:val="00E457BC"/>
    <w:rsid w:val="00E47F3F"/>
    <w:rsid w:val="00E50C96"/>
    <w:rsid w:val="00E50F3C"/>
    <w:rsid w:val="00E61AC2"/>
    <w:rsid w:val="00E6768E"/>
    <w:rsid w:val="00E719B1"/>
    <w:rsid w:val="00E73242"/>
    <w:rsid w:val="00E77562"/>
    <w:rsid w:val="00E777FC"/>
    <w:rsid w:val="00E85215"/>
    <w:rsid w:val="00E865D9"/>
    <w:rsid w:val="00E922F3"/>
    <w:rsid w:val="00E95A8F"/>
    <w:rsid w:val="00EA2861"/>
    <w:rsid w:val="00EB0797"/>
    <w:rsid w:val="00EB50F2"/>
    <w:rsid w:val="00EC1C4D"/>
    <w:rsid w:val="00EC3425"/>
    <w:rsid w:val="00EC4857"/>
    <w:rsid w:val="00ED5163"/>
    <w:rsid w:val="00ED5AA3"/>
    <w:rsid w:val="00ED768C"/>
    <w:rsid w:val="00ED78C0"/>
    <w:rsid w:val="00EE4230"/>
    <w:rsid w:val="00EF32C1"/>
    <w:rsid w:val="00EF67F9"/>
    <w:rsid w:val="00F11FAB"/>
    <w:rsid w:val="00F14B1E"/>
    <w:rsid w:val="00F24B2F"/>
    <w:rsid w:val="00F2778A"/>
    <w:rsid w:val="00F35B0D"/>
    <w:rsid w:val="00F41192"/>
    <w:rsid w:val="00F42D0D"/>
    <w:rsid w:val="00F45494"/>
    <w:rsid w:val="00F4572A"/>
    <w:rsid w:val="00F46D56"/>
    <w:rsid w:val="00F47263"/>
    <w:rsid w:val="00F575B4"/>
    <w:rsid w:val="00F750E7"/>
    <w:rsid w:val="00F90193"/>
    <w:rsid w:val="00F90E57"/>
    <w:rsid w:val="00F92B67"/>
    <w:rsid w:val="00F97D41"/>
    <w:rsid w:val="00FB74B1"/>
    <w:rsid w:val="00FD61F9"/>
    <w:rsid w:val="00FD68C9"/>
    <w:rsid w:val="00FE081B"/>
    <w:rsid w:val="00FE4E13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0017.arshaly.aqmoedu.kz/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2;&#1072;&#1073;%207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82;&#1072;&#1073;%207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Лист1!$B$5:$B$6</c:f>
              <c:strCache>
                <c:ptCount val="1"/>
                <c:pt idx="0">
                  <c:v>бумажном варианте </c:v>
                </c:pt>
              </c:strCache>
            </c:strRef>
          </c:cat>
          <c:val>
            <c:numRef>
              <c:f>Лист1!$C$5:$C$6</c:f>
              <c:numCache>
                <c:formatCode>General</c:formatCode>
                <c:ptCount val="2"/>
                <c:pt idx="0">
                  <c:v>321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Лист2!$B$7:$B$8</c:f>
              <c:strCache>
                <c:ptCount val="2"/>
                <c:pt idx="0">
                  <c:v>бумажном варианте </c:v>
                </c:pt>
                <c:pt idx="1">
                  <c:v>Электронный вариант</c:v>
                </c:pt>
              </c:strCache>
            </c:strRef>
          </c:cat>
          <c:val>
            <c:numRef>
              <c:f>Лист2!$C$7:$C$8</c:f>
              <c:numCache>
                <c:formatCode>General</c:formatCode>
                <c:ptCount val="2"/>
                <c:pt idx="0">
                  <c:v>321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4B21F-070F-449E-96A9-2D358D9D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 7</cp:lastModifiedBy>
  <cp:revision>6</cp:revision>
  <cp:lastPrinted>2022-03-03T06:02:00Z</cp:lastPrinted>
  <dcterms:created xsi:type="dcterms:W3CDTF">2022-03-03T06:00:00Z</dcterms:created>
  <dcterms:modified xsi:type="dcterms:W3CDTF">2022-03-03T06:20:00Z</dcterms:modified>
</cp:coreProperties>
</file>