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DC4" w:rsidRPr="00AF3D55" w:rsidRDefault="00522DC4" w:rsidP="00522DC4">
      <w:pPr>
        <w:pStyle w:val="a4"/>
        <w:spacing w:before="0" w:beforeAutospacing="0" w:after="0" w:afterAutospacing="0"/>
        <w:jc w:val="center"/>
        <w:rPr>
          <w:sz w:val="28"/>
          <w:szCs w:val="28"/>
          <w:lang w:val="kk-KZ"/>
        </w:rPr>
      </w:pPr>
      <w:r>
        <w:rPr>
          <w:b/>
          <w:bCs/>
          <w:sz w:val="28"/>
          <w:szCs w:val="28"/>
          <w:lang w:val="kk-KZ"/>
        </w:rPr>
        <w:t>Қ</w:t>
      </w:r>
      <w:r w:rsidRPr="00F16DEC">
        <w:rPr>
          <w:b/>
          <w:bCs/>
          <w:sz w:val="28"/>
          <w:szCs w:val="28"/>
          <w:lang w:val="kk-KZ"/>
        </w:rPr>
        <w:t>азақ тілі</w:t>
      </w:r>
      <w:r w:rsidRPr="0011264E">
        <w:rPr>
          <w:b/>
          <w:bCs/>
          <w:sz w:val="28"/>
          <w:szCs w:val="28"/>
          <w:lang w:val="kk-KZ"/>
        </w:rPr>
        <w:t xml:space="preserve"> мен әдебиеті,</w:t>
      </w:r>
      <w:r w:rsidRPr="00F16DEC">
        <w:rPr>
          <w:b/>
          <w:bCs/>
          <w:sz w:val="28"/>
          <w:szCs w:val="28"/>
          <w:lang w:val="kk-KZ"/>
        </w:rPr>
        <w:t xml:space="preserve"> ағылшын </w:t>
      </w:r>
      <w:r w:rsidRPr="0011264E">
        <w:rPr>
          <w:b/>
          <w:bCs/>
          <w:sz w:val="28"/>
          <w:szCs w:val="28"/>
          <w:lang w:val="kk-KZ"/>
        </w:rPr>
        <w:t xml:space="preserve">тілі </w:t>
      </w:r>
      <w:r w:rsidRPr="00F16DEC">
        <w:rPr>
          <w:b/>
          <w:bCs/>
          <w:sz w:val="28"/>
          <w:szCs w:val="28"/>
          <w:lang w:val="kk-KZ"/>
        </w:rPr>
        <w:t>пәндері әдістемелік бірлестігі</w:t>
      </w:r>
      <w:r>
        <w:rPr>
          <w:b/>
          <w:bCs/>
          <w:sz w:val="28"/>
          <w:szCs w:val="28"/>
          <w:lang w:val="kk-KZ"/>
        </w:rPr>
        <w:t xml:space="preserve"> жұмысының</w:t>
      </w:r>
      <w:r>
        <w:rPr>
          <w:sz w:val="28"/>
          <w:szCs w:val="28"/>
          <w:lang w:val="kk-KZ"/>
        </w:rPr>
        <w:t xml:space="preserve"> </w:t>
      </w:r>
      <w:r w:rsidRPr="00AF3D55">
        <w:rPr>
          <w:b/>
          <w:bCs/>
          <w:sz w:val="28"/>
          <w:szCs w:val="28"/>
          <w:lang w:val="kk-KZ"/>
        </w:rPr>
        <w:t>жылдық  есебі</w:t>
      </w:r>
    </w:p>
    <w:p w:rsidR="00522DC4" w:rsidRDefault="00522DC4" w:rsidP="00522DC4">
      <w:pPr>
        <w:pStyle w:val="a4"/>
        <w:spacing w:before="0" w:beforeAutospacing="0" w:after="0" w:afterAutospacing="0"/>
        <w:jc w:val="both"/>
        <w:rPr>
          <w:lang w:val="kk-KZ"/>
        </w:rPr>
      </w:pPr>
      <w:r w:rsidRPr="00AF3D55">
        <w:rPr>
          <w:b/>
          <w:bCs/>
          <w:lang w:val="kk-KZ"/>
        </w:rPr>
        <w:t> </w:t>
      </w:r>
      <w:r w:rsidRPr="00AF3D55">
        <w:rPr>
          <w:lang w:val="kk-KZ"/>
        </w:rPr>
        <w:t xml:space="preserve">         </w:t>
      </w:r>
      <w:r w:rsidRPr="00AF3D55">
        <w:rPr>
          <w:sz w:val="28"/>
          <w:szCs w:val="28"/>
          <w:lang w:val="kk-KZ"/>
        </w:rPr>
        <w:t>Жаңа оқу жылының мектепішілік жоспарына сәйкес және мектептің түйінді</w:t>
      </w:r>
      <w:r w:rsidRPr="00AF3D55">
        <w:rPr>
          <w:b/>
          <w:bCs/>
          <w:color w:val="FF6600"/>
          <w:sz w:val="28"/>
          <w:szCs w:val="28"/>
          <w:lang w:val="kk-KZ"/>
        </w:rPr>
        <w:t xml:space="preserve"> </w:t>
      </w:r>
      <w:r w:rsidRPr="00AF3D55">
        <w:rPr>
          <w:sz w:val="28"/>
          <w:szCs w:val="28"/>
          <w:lang w:val="kk-KZ"/>
        </w:rPr>
        <w:t xml:space="preserve">әдістемелік мәселесі: </w:t>
      </w:r>
      <w:r>
        <w:rPr>
          <w:sz w:val="28"/>
          <w:szCs w:val="28"/>
          <w:lang w:val="kk-KZ"/>
        </w:rPr>
        <w:t>«</w:t>
      </w:r>
      <w:r w:rsidRPr="008D46D4">
        <w:rPr>
          <w:sz w:val="28"/>
          <w:szCs w:val="28"/>
          <w:lang w:val="kk-KZ"/>
        </w:rPr>
        <w:t>Жаңа технологиялар негізінде ұлттық құндылықтарды сақтай отырып, оқушыларға қазақ халқының тарихын, әдебиеті мен мәдениетін білуге үйрету»</w:t>
      </w:r>
      <w:r>
        <w:rPr>
          <w:sz w:val="28"/>
          <w:szCs w:val="28"/>
          <w:lang w:val="kk-KZ"/>
        </w:rPr>
        <w:t>.</w:t>
      </w:r>
    </w:p>
    <w:p w:rsidR="00522DC4" w:rsidRPr="00AF3D55" w:rsidRDefault="00522DC4" w:rsidP="00522DC4">
      <w:pPr>
        <w:pStyle w:val="a4"/>
        <w:spacing w:before="0" w:beforeAutospacing="0" w:after="0" w:afterAutospacing="0"/>
        <w:jc w:val="both"/>
        <w:rPr>
          <w:lang w:val="kk-KZ"/>
        </w:rPr>
      </w:pPr>
      <w:r w:rsidRPr="00AF3D55">
        <w:rPr>
          <w:b/>
          <w:bCs/>
          <w:sz w:val="28"/>
          <w:szCs w:val="28"/>
          <w:lang w:val="kk-KZ"/>
        </w:rPr>
        <w:t>Қазақ тілі мен әдебиет әдістемелік бірлестігі</w:t>
      </w:r>
      <w:r>
        <w:rPr>
          <w:b/>
          <w:bCs/>
          <w:sz w:val="28"/>
          <w:szCs w:val="28"/>
          <w:lang w:val="kk-KZ"/>
        </w:rPr>
        <w:t xml:space="preserve"> </w:t>
      </w:r>
      <w:r w:rsidRPr="00AF3D55">
        <w:rPr>
          <w:sz w:val="28"/>
          <w:szCs w:val="28"/>
          <w:lang w:val="kk-KZ"/>
        </w:rPr>
        <w:t>«Білім беруді жаңарту аясында жаңа ақпараттық тех</w:t>
      </w:r>
      <w:r>
        <w:rPr>
          <w:sz w:val="28"/>
          <w:szCs w:val="28"/>
          <w:lang w:val="kk-KZ"/>
        </w:rPr>
        <w:t>нология арқылы оқушылардың тіл</w:t>
      </w:r>
      <w:r w:rsidRPr="00AF3D55">
        <w:rPr>
          <w:sz w:val="28"/>
          <w:szCs w:val="28"/>
          <w:lang w:val="kk-KZ"/>
        </w:rPr>
        <w:t xml:space="preserve"> үйренуге деген ынта-ықыласын арттыру және жан-</w:t>
      </w:r>
      <w:r>
        <w:rPr>
          <w:bCs/>
          <w:sz w:val="28"/>
          <w:szCs w:val="28"/>
          <w:lang w:val="kk-KZ"/>
        </w:rPr>
        <w:t xml:space="preserve"> жақты жетілуіне бағыт – бағдар беру» тақырыбы бойынша жұмыс атқарды.</w:t>
      </w:r>
    </w:p>
    <w:p w:rsidR="00522DC4" w:rsidRPr="00AF3D55" w:rsidRDefault="00522DC4" w:rsidP="00522DC4">
      <w:pPr>
        <w:pStyle w:val="a4"/>
        <w:spacing w:before="0" w:beforeAutospacing="0" w:after="0" w:afterAutospacing="0"/>
        <w:jc w:val="both"/>
        <w:rPr>
          <w:sz w:val="28"/>
          <w:szCs w:val="28"/>
          <w:lang w:val="kk-KZ"/>
        </w:rPr>
      </w:pPr>
      <w:r w:rsidRPr="00AF3D55">
        <w:rPr>
          <w:sz w:val="28"/>
          <w:szCs w:val="28"/>
          <w:lang w:val="kk-KZ"/>
        </w:rPr>
        <w:t xml:space="preserve"> ӘБ-тің жоспары мен мақсат-міндеті де осы тақырыпқа бағытталған</w:t>
      </w:r>
      <w:r>
        <w:rPr>
          <w:sz w:val="28"/>
          <w:szCs w:val="28"/>
          <w:lang w:val="kk-KZ"/>
        </w:rPr>
        <w:t>.</w:t>
      </w:r>
      <w:r w:rsidRPr="00AF3D55">
        <w:rPr>
          <w:sz w:val="28"/>
          <w:szCs w:val="28"/>
          <w:lang w:val="kk-KZ"/>
        </w:rPr>
        <w:t xml:space="preserve"> </w:t>
      </w:r>
    </w:p>
    <w:p w:rsidR="00522DC4" w:rsidRDefault="00522DC4" w:rsidP="00522DC4">
      <w:pPr>
        <w:pStyle w:val="a5"/>
        <w:spacing w:line="291" w:lineRule="atLeast"/>
        <w:ind w:left="0"/>
        <w:jc w:val="both"/>
        <w:rPr>
          <w:rFonts w:cs="Times New Roman"/>
          <w:szCs w:val="28"/>
          <w:lang w:val="kk-KZ"/>
        </w:rPr>
      </w:pPr>
      <w:r w:rsidRPr="00AF3D55">
        <w:rPr>
          <w:rFonts w:cs="Times New Roman"/>
          <w:b/>
          <w:bCs/>
          <w:szCs w:val="28"/>
          <w:lang w:val="kk-KZ"/>
        </w:rPr>
        <w:t>Мақсаты:</w:t>
      </w:r>
      <w:r w:rsidRPr="00AF3D55">
        <w:rPr>
          <w:rFonts w:cs="Times New Roman"/>
          <w:szCs w:val="28"/>
          <w:lang w:val="kk-KZ"/>
        </w:rPr>
        <w:t xml:space="preserve"> </w:t>
      </w:r>
    </w:p>
    <w:p w:rsidR="00522DC4" w:rsidRPr="00F66D9F" w:rsidRDefault="00522DC4" w:rsidP="00522DC4">
      <w:pPr>
        <w:pStyle w:val="a5"/>
        <w:numPr>
          <w:ilvl w:val="0"/>
          <w:numId w:val="1"/>
        </w:numPr>
        <w:spacing w:line="291" w:lineRule="atLeast"/>
        <w:jc w:val="both"/>
        <w:rPr>
          <w:rFonts w:eastAsia="Times New Roman" w:cs="Times New Roman"/>
          <w:color w:val="000000"/>
          <w:szCs w:val="28"/>
          <w:shd w:val="clear" w:color="auto" w:fill="FFFFFF"/>
          <w:lang w:val="kk-KZ" w:eastAsia="ru-RU"/>
        </w:rPr>
      </w:pPr>
      <w:r w:rsidRPr="008D46D4">
        <w:rPr>
          <w:rFonts w:eastAsia="Times New Roman" w:cs="Times New Roman"/>
          <w:color w:val="000000"/>
          <w:szCs w:val="28"/>
          <w:lang w:val="kk-KZ" w:eastAsia="ru-RU"/>
        </w:rPr>
        <w:t>Қазақ тілі мен әдебиеті пән мұғалімдерінің өз сабақтарында жаңа педагогикалық технологиял</w:t>
      </w:r>
      <w:r>
        <w:rPr>
          <w:rFonts w:eastAsia="Times New Roman" w:cs="Times New Roman"/>
          <w:color w:val="000000"/>
          <w:szCs w:val="28"/>
          <w:lang w:val="kk-KZ" w:eastAsia="ru-RU"/>
        </w:rPr>
        <w:t xml:space="preserve">арды  қолдана білулеріне деңгейлеп оқу Бағдарламасының тренерлері </w:t>
      </w:r>
      <w:r w:rsidRPr="008D46D4">
        <w:rPr>
          <w:rFonts w:eastAsia="Times New Roman" w:cs="Times New Roman"/>
          <w:color w:val="000000"/>
          <w:szCs w:val="28"/>
          <w:lang w:val="kk-KZ" w:eastAsia="ru-RU"/>
        </w:rPr>
        <w:t xml:space="preserve"> арқылы ықпал ету</w:t>
      </w:r>
      <w:r>
        <w:rPr>
          <w:rFonts w:eastAsia="Times New Roman" w:cs="Times New Roman"/>
          <w:color w:val="000000"/>
          <w:szCs w:val="28"/>
          <w:lang w:val="kk-KZ" w:eastAsia="ru-RU"/>
        </w:rPr>
        <w:t>, жан –</w:t>
      </w:r>
      <w:r w:rsidRPr="00AF3D55">
        <w:rPr>
          <w:rFonts w:cs="Times New Roman"/>
          <w:szCs w:val="28"/>
          <w:lang w:val="kk-KZ"/>
        </w:rPr>
        <w:t>жақты дамыған, сыни көзқарасы қалыптасқан тұлға қалыптастыру</w:t>
      </w:r>
      <w:r>
        <w:rPr>
          <w:rFonts w:cs="Times New Roman"/>
          <w:szCs w:val="28"/>
          <w:lang w:val="kk-KZ"/>
        </w:rPr>
        <w:t>.</w:t>
      </w:r>
    </w:p>
    <w:p w:rsidR="00522DC4" w:rsidRPr="008D46D4" w:rsidRDefault="00522DC4" w:rsidP="00522DC4">
      <w:pPr>
        <w:pStyle w:val="a5"/>
        <w:numPr>
          <w:ilvl w:val="0"/>
          <w:numId w:val="1"/>
        </w:numPr>
        <w:spacing w:line="291" w:lineRule="atLeast"/>
        <w:jc w:val="both"/>
        <w:rPr>
          <w:rFonts w:eastAsia="Times New Roman" w:cs="Times New Roman"/>
          <w:color w:val="000000"/>
          <w:szCs w:val="28"/>
          <w:shd w:val="clear" w:color="auto" w:fill="FFFFFF"/>
          <w:lang w:val="kk-KZ" w:eastAsia="ru-RU"/>
        </w:rPr>
      </w:pPr>
      <w:r w:rsidRPr="008D46D4">
        <w:rPr>
          <w:rFonts w:eastAsia="Times New Roman" w:cs="Times New Roman"/>
          <w:color w:val="000000"/>
          <w:szCs w:val="28"/>
          <w:lang w:val="kk-KZ" w:eastAsia="ru-RU"/>
        </w:rPr>
        <w:t>7 модульді ықпалдастыра отырып оқытуды жүзеге асыру</w:t>
      </w:r>
    </w:p>
    <w:p w:rsidR="00522DC4" w:rsidRPr="008D46D4" w:rsidRDefault="00522DC4" w:rsidP="00522DC4">
      <w:pPr>
        <w:pStyle w:val="a4"/>
        <w:spacing w:before="0" w:beforeAutospacing="0" w:after="0" w:afterAutospacing="0"/>
        <w:jc w:val="both"/>
        <w:rPr>
          <w:sz w:val="28"/>
          <w:szCs w:val="28"/>
          <w:lang w:val="kk-KZ"/>
        </w:rPr>
      </w:pPr>
      <w:r w:rsidRPr="008D46D4">
        <w:rPr>
          <w:b/>
          <w:bCs/>
          <w:sz w:val="28"/>
          <w:szCs w:val="28"/>
          <w:lang w:val="kk-KZ"/>
        </w:rPr>
        <w:t>Міндеттері:</w:t>
      </w:r>
      <w:r w:rsidRPr="008D46D4">
        <w:rPr>
          <w:sz w:val="28"/>
          <w:szCs w:val="28"/>
          <w:lang w:val="kk-KZ"/>
        </w:rPr>
        <w:t xml:space="preserve"> </w:t>
      </w:r>
    </w:p>
    <w:p w:rsidR="00522DC4" w:rsidRPr="008D46D4" w:rsidRDefault="00522DC4" w:rsidP="00522DC4">
      <w:pPr>
        <w:spacing w:line="291" w:lineRule="atLeast"/>
        <w:jc w:val="both"/>
        <w:rPr>
          <w:rFonts w:eastAsia="Times New Roman" w:cs="Times New Roman"/>
          <w:color w:val="000000"/>
          <w:szCs w:val="28"/>
          <w:shd w:val="clear" w:color="auto" w:fill="FFFFFF"/>
          <w:lang w:val="kk-KZ" w:eastAsia="ru-RU"/>
        </w:rPr>
      </w:pPr>
      <w:r>
        <w:rPr>
          <w:rFonts w:eastAsia="Times New Roman" w:cs="Times New Roman"/>
          <w:color w:val="000000"/>
          <w:szCs w:val="28"/>
          <w:shd w:val="clear" w:color="auto" w:fill="FFFFFF"/>
          <w:lang w:val="kk-KZ" w:eastAsia="ru-RU"/>
        </w:rPr>
        <w:t>•  </w:t>
      </w:r>
      <w:r w:rsidRPr="008D46D4">
        <w:rPr>
          <w:rFonts w:eastAsia="Times New Roman" w:cs="Times New Roman"/>
          <w:color w:val="000000"/>
          <w:szCs w:val="28"/>
          <w:shd w:val="clear" w:color="auto" w:fill="FFFFFF"/>
          <w:lang w:val="kk-KZ" w:eastAsia="ru-RU"/>
        </w:rPr>
        <w:t>Нормативтік құжаттарды оқып үйренеді, талаптарын жүзеге асырады</w:t>
      </w:r>
      <w:r w:rsidRPr="008D46D4">
        <w:rPr>
          <w:rFonts w:eastAsia="Times New Roman" w:cs="Times New Roman"/>
          <w:color w:val="000000"/>
          <w:szCs w:val="28"/>
          <w:lang w:val="kk-KZ" w:eastAsia="ru-RU"/>
        </w:rPr>
        <w:br/>
      </w:r>
      <w:r>
        <w:rPr>
          <w:rFonts w:eastAsia="Times New Roman" w:cs="Times New Roman"/>
          <w:color w:val="000000"/>
          <w:szCs w:val="28"/>
          <w:shd w:val="clear" w:color="auto" w:fill="FFFFFF"/>
          <w:lang w:val="kk-KZ" w:eastAsia="ru-RU"/>
        </w:rPr>
        <w:t>•  </w:t>
      </w:r>
      <w:r w:rsidRPr="008D46D4">
        <w:rPr>
          <w:rFonts w:eastAsia="Times New Roman" w:cs="Times New Roman"/>
          <w:color w:val="000000"/>
          <w:szCs w:val="28"/>
          <w:shd w:val="clear" w:color="auto" w:fill="FFFFFF"/>
          <w:lang w:val="kk-KZ" w:eastAsia="ru-RU"/>
        </w:rPr>
        <w:t>Жаңа бағдарламалармен,  жаңа оқулықтар  танысады</w:t>
      </w:r>
      <w:r w:rsidRPr="008D46D4">
        <w:rPr>
          <w:rFonts w:eastAsia="Times New Roman" w:cs="Times New Roman"/>
          <w:color w:val="000000"/>
          <w:szCs w:val="28"/>
          <w:lang w:val="kk-KZ" w:eastAsia="ru-RU"/>
        </w:rPr>
        <w:br/>
      </w:r>
      <w:r>
        <w:rPr>
          <w:rFonts w:eastAsia="Times New Roman" w:cs="Times New Roman"/>
          <w:color w:val="000000"/>
          <w:szCs w:val="28"/>
          <w:shd w:val="clear" w:color="auto" w:fill="FFFFFF"/>
          <w:lang w:val="kk-KZ" w:eastAsia="ru-RU"/>
        </w:rPr>
        <w:t>• </w:t>
      </w:r>
      <w:r w:rsidRPr="008D46D4">
        <w:rPr>
          <w:rFonts w:eastAsia="Times New Roman" w:cs="Times New Roman"/>
          <w:color w:val="000000"/>
          <w:szCs w:val="28"/>
          <w:shd w:val="clear" w:color="auto" w:fill="FFFFFF"/>
          <w:lang w:val="kk-KZ" w:eastAsia="ru-RU"/>
        </w:rPr>
        <w:t> Озат тәжіри</w:t>
      </w:r>
      <w:r>
        <w:rPr>
          <w:rFonts w:eastAsia="Times New Roman" w:cs="Times New Roman"/>
          <w:color w:val="000000"/>
          <w:szCs w:val="28"/>
          <w:shd w:val="clear" w:color="auto" w:fill="FFFFFF"/>
          <w:lang w:val="kk-KZ" w:eastAsia="ru-RU"/>
        </w:rPr>
        <w:t>б</w:t>
      </w:r>
      <w:r w:rsidRPr="008D46D4">
        <w:rPr>
          <w:rFonts w:eastAsia="Times New Roman" w:cs="Times New Roman"/>
          <w:color w:val="000000"/>
          <w:szCs w:val="28"/>
          <w:shd w:val="clear" w:color="auto" w:fill="FFFFFF"/>
          <w:lang w:val="kk-KZ" w:eastAsia="ru-RU"/>
        </w:rPr>
        <w:t>елер таратылады,   әріптестерінің іс – тәжірибесін оқып-</w:t>
      </w:r>
      <w:r>
        <w:rPr>
          <w:rFonts w:eastAsia="Times New Roman" w:cs="Times New Roman"/>
          <w:color w:val="000000"/>
          <w:szCs w:val="28"/>
          <w:shd w:val="clear" w:color="auto" w:fill="FFFFFF"/>
          <w:lang w:val="kk-KZ" w:eastAsia="ru-RU"/>
        </w:rPr>
        <w:t xml:space="preserve"> </w:t>
      </w:r>
      <w:r w:rsidRPr="008D46D4">
        <w:rPr>
          <w:rFonts w:eastAsia="Times New Roman" w:cs="Times New Roman"/>
          <w:color w:val="000000"/>
          <w:szCs w:val="28"/>
          <w:shd w:val="clear" w:color="auto" w:fill="FFFFFF"/>
          <w:lang w:val="kk-KZ" w:eastAsia="ru-RU"/>
        </w:rPr>
        <w:t>үйренеді  және  практикалық сабақпен ұштастырып өткізеді.</w:t>
      </w:r>
      <w:r w:rsidRPr="008D46D4">
        <w:rPr>
          <w:rFonts w:eastAsia="Times New Roman" w:cs="Times New Roman"/>
          <w:color w:val="000000"/>
          <w:szCs w:val="28"/>
          <w:lang w:val="kk-KZ" w:eastAsia="ru-RU"/>
        </w:rPr>
        <w:br/>
      </w:r>
      <w:r>
        <w:rPr>
          <w:rFonts w:eastAsia="Times New Roman" w:cs="Times New Roman"/>
          <w:color w:val="000000"/>
          <w:szCs w:val="28"/>
          <w:shd w:val="clear" w:color="auto" w:fill="FFFFFF"/>
          <w:lang w:val="kk-KZ" w:eastAsia="ru-RU"/>
        </w:rPr>
        <w:t>• </w:t>
      </w:r>
      <w:r w:rsidRPr="008D46D4">
        <w:rPr>
          <w:rFonts w:eastAsia="Times New Roman" w:cs="Times New Roman"/>
          <w:color w:val="000000"/>
          <w:szCs w:val="28"/>
          <w:shd w:val="clear" w:color="auto" w:fill="FFFFFF"/>
          <w:lang w:val="kk-KZ" w:eastAsia="ru-RU"/>
        </w:rPr>
        <w:t>Мақсатты өзара сабаққа қатысады,  ашық сабақтарды ұйымдастырады</w:t>
      </w:r>
      <w:r>
        <w:rPr>
          <w:rFonts w:eastAsia="Times New Roman" w:cs="Times New Roman"/>
          <w:color w:val="000000"/>
          <w:szCs w:val="28"/>
          <w:shd w:val="clear" w:color="auto" w:fill="FFFFFF"/>
          <w:lang w:val="kk-KZ" w:eastAsia="ru-RU"/>
        </w:rPr>
        <w:t>.</w:t>
      </w:r>
    </w:p>
    <w:p w:rsidR="00522DC4" w:rsidRPr="008D46D4" w:rsidRDefault="00522DC4" w:rsidP="00522DC4">
      <w:pPr>
        <w:spacing w:line="291" w:lineRule="atLeast"/>
        <w:jc w:val="both"/>
        <w:rPr>
          <w:rFonts w:eastAsia="Times New Roman" w:cs="Times New Roman"/>
          <w:color w:val="000000"/>
          <w:szCs w:val="28"/>
          <w:shd w:val="clear" w:color="auto" w:fill="FFFFFF"/>
          <w:lang w:val="kk-KZ" w:eastAsia="ru-RU"/>
        </w:rPr>
      </w:pPr>
      <w:r>
        <w:rPr>
          <w:rFonts w:eastAsia="Times New Roman" w:cs="Times New Roman"/>
          <w:color w:val="000000"/>
          <w:szCs w:val="28"/>
          <w:shd w:val="clear" w:color="auto" w:fill="FFFFFF"/>
          <w:lang w:val="kk-KZ" w:eastAsia="ru-RU"/>
        </w:rPr>
        <w:t>• </w:t>
      </w:r>
      <w:r w:rsidRPr="008D46D4">
        <w:rPr>
          <w:rFonts w:eastAsia="Times New Roman" w:cs="Times New Roman"/>
          <w:color w:val="000000"/>
          <w:szCs w:val="28"/>
          <w:shd w:val="clear" w:color="auto" w:fill="FFFFFF"/>
          <w:lang w:val="kk-KZ" w:eastAsia="ru-RU"/>
        </w:rPr>
        <w:t>Мұғалімдердің сабақ беру жағдайы мен оқушылардың білім сапасы анықталады</w:t>
      </w:r>
      <w:r>
        <w:rPr>
          <w:rFonts w:eastAsia="Times New Roman" w:cs="Times New Roman"/>
          <w:color w:val="000000"/>
          <w:szCs w:val="28"/>
          <w:shd w:val="clear" w:color="auto" w:fill="FFFFFF"/>
          <w:lang w:val="kk-KZ" w:eastAsia="ru-RU"/>
        </w:rPr>
        <w:t>.</w:t>
      </w:r>
      <w:r w:rsidRPr="008D46D4">
        <w:rPr>
          <w:rFonts w:eastAsia="Times New Roman" w:cs="Times New Roman"/>
          <w:color w:val="000000"/>
          <w:szCs w:val="28"/>
          <w:lang w:val="kk-KZ" w:eastAsia="ru-RU"/>
        </w:rPr>
        <w:br/>
      </w:r>
      <w:r>
        <w:rPr>
          <w:rFonts w:eastAsia="Times New Roman" w:cs="Times New Roman"/>
          <w:color w:val="000000"/>
          <w:szCs w:val="28"/>
          <w:shd w:val="clear" w:color="auto" w:fill="FFFFFF"/>
          <w:lang w:val="kk-KZ" w:eastAsia="ru-RU"/>
        </w:rPr>
        <w:t>• </w:t>
      </w:r>
      <w:r w:rsidRPr="008D46D4">
        <w:rPr>
          <w:rFonts w:eastAsia="Times New Roman" w:cs="Times New Roman"/>
          <w:color w:val="000000"/>
          <w:szCs w:val="28"/>
          <w:shd w:val="clear" w:color="auto" w:fill="FFFFFF"/>
          <w:lang w:val="kk-KZ" w:eastAsia="ru-RU"/>
        </w:rPr>
        <w:t>Педоқуға, пән конференциясына, аудандық</w:t>
      </w:r>
      <w:r>
        <w:rPr>
          <w:rFonts w:eastAsia="Times New Roman" w:cs="Times New Roman"/>
          <w:color w:val="000000"/>
          <w:szCs w:val="28"/>
          <w:shd w:val="clear" w:color="auto" w:fill="FFFFFF"/>
          <w:lang w:val="kk-KZ" w:eastAsia="ru-RU"/>
        </w:rPr>
        <w:t xml:space="preserve">, облыстық </w:t>
      </w:r>
      <w:r w:rsidRPr="008D46D4">
        <w:rPr>
          <w:rFonts w:eastAsia="Times New Roman" w:cs="Times New Roman"/>
          <w:color w:val="000000"/>
          <w:szCs w:val="28"/>
          <w:shd w:val="clear" w:color="auto" w:fill="FFFFFF"/>
          <w:lang w:val="kk-KZ" w:eastAsia="ru-RU"/>
        </w:rPr>
        <w:t xml:space="preserve"> семинарларға қатысады</w:t>
      </w:r>
      <w:r>
        <w:rPr>
          <w:rFonts w:eastAsia="Times New Roman" w:cs="Times New Roman"/>
          <w:color w:val="000000"/>
          <w:szCs w:val="28"/>
          <w:shd w:val="clear" w:color="auto" w:fill="FFFFFF"/>
          <w:lang w:val="kk-KZ" w:eastAsia="ru-RU"/>
        </w:rPr>
        <w:t>.</w:t>
      </w:r>
      <w:r w:rsidRPr="008D46D4">
        <w:rPr>
          <w:rFonts w:eastAsia="Times New Roman" w:cs="Times New Roman"/>
          <w:color w:val="000000"/>
          <w:szCs w:val="28"/>
          <w:lang w:val="kk-KZ" w:eastAsia="ru-RU"/>
        </w:rPr>
        <w:br/>
      </w:r>
      <w:r>
        <w:rPr>
          <w:rFonts w:eastAsia="Times New Roman" w:cs="Times New Roman"/>
          <w:color w:val="000000"/>
          <w:szCs w:val="28"/>
          <w:shd w:val="clear" w:color="auto" w:fill="FFFFFF"/>
          <w:lang w:val="kk-KZ" w:eastAsia="ru-RU"/>
        </w:rPr>
        <w:t>•  М</w:t>
      </w:r>
      <w:r w:rsidRPr="008D46D4">
        <w:rPr>
          <w:rFonts w:eastAsia="Times New Roman" w:cs="Times New Roman"/>
          <w:color w:val="000000"/>
          <w:szCs w:val="28"/>
          <w:shd w:val="clear" w:color="auto" w:fill="FFFFFF"/>
          <w:lang w:val="kk-KZ" w:eastAsia="ru-RU"/>
        </w:rPr>
        <w:t xml:space="preserve">ұғалімдер </w:t>
      </w:r>
      <w:r>
        <w:rPr>
          <w:rFonts w:eastAsia="Times New Roman" w:cs="Times New Roman"/>
          <w:color w:val="000000"/>
          <w:szCs w:val="28"/>
          <w:shd w:val="clear" w:color="auto" w:fill="FFFFFF"/>
          <w:lang w:val="kk-KZ" w:eastAsia="ru-RU"/>
        </w:rPr>
        <w:t>ө</w:t>
      </w:r>
      <w:r w:rsidRPr="008D46D4">
        <w:rPr>
          <w:rFonts w:eastAsia="Times New Roman" w:cs="Times New Roman"/>
          <w:color w:val="000000"/>
          <w:szCs w:val="28"/>
          <w:shd w:val="clear" w:color="auto" w:fill="FFFFFF"/>
          <w:lang w:val="kk-KZ" w:eastAsia="ru-RU"/>
        </w:rPr>
        <w:t>з</w:t>
      </w:r>
      <w:r>
        <w:rPr>
          <w:rFonts w:eastAsia="Times New Roman" w:cs="Times New Roman"/>
          <w:color w:val="000000"/>
          <w:szCs w:val="28"/>
          <w:shd w:val="clear" w:color="auto" w:fill="FFFFFF"/>
          <w:lang w:val="kk-KZ" w:eastAsia="ru-RU"/>
        </w:rPr>
        <w:t xml:space="preserve"> </w:t>
      </w:r>
      <w:r w:rsidRPr="008D46D4">
        <w:rPr>
          <w:rFonts w:eastAsia="Times New Roman" w:cs="Times New Roman"/>
          <w:color w:val="000000"/>
          <w:szCs w:val="28"/>
          <w:shd w:val="clear" w:color="auto" w:fill="FFFFFF"/>
          <w:lang w:val="kk-KZ" w:eastAsia="ru-RU"/>
        </w:rPr>
        <w:t>білімін жетілдіру туралы есеп береді</w:t>
      </w:r>
      <w:r>
        <w:rPr>
          <w:rFonts w:eastAsia="Times New Roman" w:cs="Times New Roman"/>
          <w:color w:val="000000"/>
          <w:szCs w:val="28"/>
          <w:shd w:val="clear" w:color="auto" w:fill="FFFFFF"/>
          <w:lang w:val="kk-KZ" w:eastAsia="ru-RU"/>
        </w:rPr>
        <w:t>.</w:t>
      </w:r>
      <w:r w:rsidRPr="008D46D4">
        <w:rPr>
          <w:rFonts w:eastAsia="Times New Roman" w:cs="Times New Roman"/>
          <w:color w:val="000000"/>
          <w:szCs w:val="28"/>
          <w:lang w:val="kk-KZ" w:eastAsia="ru-RU"/>
        </w:rPr>
        <w:br/>
      </w:r>
      <w:r w:rsidRPr="008D46D4">
        <w:rPr>
          <w:rFonts w:eastAsia="Times New Roman" w:cs="Times New Roman"/>
          <w:color w:val="000000"/>
          <w:szCs w:val="28"/>
          <w:shd w:val="clear" w:color="auto" w:fill="FFFFFF"/>
          <w:lang w:val="kk-KZ" w:eastAsia="ru-RU"/>
        </w:rPr>
        <w:t xml:space="preserve">•    Әдістемелік материалдарды жинақтайды, </w:t>
      </w:r>
      <w:r>
        <w:rPr>
          <w:rFonts w:eastAsia="Times New Roman" w:cs="Times New Roman"/>
          <w:color w:val="000000"/>
          <w:szCs w:val="28"/>
          <w:shd w:val="clear" w:color="auto" w:fill="FFFFFF"/>
          <w:lang w:val="kk-KZ" w:eastAsia="ru-RU"/>
        </w:rPr>
        <w:t xml:space="preserve"> </w:t>
      </w:r>
      <w:r w:rsidRPr="008D46D4">
        <w:rPr>
          <w:rFonts w:eastAsia="Times New Roman" w:cs="Times New Roman"/>
          <w:color w:val="000000"/>
          <w:szCs w:val="28"/>
          <w:shd w:val="clear" w:color="auto" w:fill="FFFFFF"/>
          <w:lang w:val="kk-KZ" w:eastAsia="ru-RU"/>
        </w:rPr>
        <w:t>БАҚ</w:t>
      </w:r>
      <w:r>
        <w:rPr>
          <w:rFonts w:eastAsia="Times New Roman" w:cs="Times New Roman"/>
          <w:color w:val="000000"/>
          <w:szCs w:val="28"/>
          <w:shd w:val="clear" w:color="auto" w:fill="FFFFFF"/>
          <w:lang w:val="kk-KZ" w:eastAsia="ru-RU"/>
        </w:rPr>
        <w:t xml:space="preserve"> </w:t>
      </w:r>
      <w:r w:rsidRPr="008D46D4">
        <w:rPr>
          <w:rFonts w:eastAsia="Times New Roman" w:cs="Times New Roman"/>
          <w:color w:val="000000"/>
          <w:szCs w:val="28"/>
          <w:shd w:val="clear" w:color="auto" w:fill="FFFFFF"/>
          <w:lang w:val="kk-KZ" w:eastAsia="ru-RU"/>
        </w:rPr>
        <w:t xml:space="preserve"> жариялайды</w:t>
      </w:r>
    </w:p>
    <w:p w:rsidR="00522DC4" w:rsidRDefault="00522DC4" w:rsidP="00522DC4">
      <w:pPr>
        <w:pStyle w:val="a4"/>
        <w:spacing w:before="0" w:beforeAutospacing="0" w:after="0" w:afterAutospacing="0"/>
        <w:jc w:val="both"/>
        <w:rPr>
          <w:sz w:val="28"/>
          <w:szCs w:val="28"/>
          <w:lang w:val="kk-KZ"/>
        </w:rPr>
      </w:pPr>
      <w:r>
        <w:rPr>
          <w:color w:val="000000"/>
          <w:shd w:val="clear" w:color="auto" w:fill="FFFFFF"/>
          <w:lang w:val="kk-KZ"/>
        </w:rPr>
        <w:t xml:space="preserve">        </w:t>
      </w:r>
      <w:r>
        <w:rPr>
          <w:sz w:val="28"/>
          <w:szCs w:val="28"/>
          <w:lang w:val="kk-KZ"/>
        </w:rPr>
        <w:t xml:space="preserve"> 2016-2017   оқу жылында ӘБ –те 7  мұғалім еңбек етті. 7- </w:t>
      </w:r>
      <w:r w:rsidRPr="008D46D4">
        <w:rPr>
          <w:sz w:val="28"/>
          <w:szCs w:val="28"/>
          <w:lang w:val="kk-KZ"/>
        </w:rPr>
        <w:t>жоғары білімді</w:t>
      </w:r>
      <w:r>
        <w:rPr>
          <w:sz w:val="28"/>
          <w:szCs w:val="28"/>
          <w:lang w:val="kk-KZ"/>
        </w:rPr>
        <w:t>, тәжірибелі ұстаздар.</w:t>
      </w:r>
    </w:p>
    <w:p w:rsidR="00522DC4" w:rsidRPr="00393C5B" w:rsidRDefault="00522DC4" w:rsidP="00522DC4">
      <w:pPr>
        <w:pStyle w:val="a4"/>
        <w:spacing w:before="0" w:beforeAutospacing="0" w:after="0" w:afterAutospacing="0"/>
        <w:jc w:val="both"/>
        <w:rPr>
          <w:b/>
          <w:sz w:val="28"/>
          <w:szCs w:val="28"/>
          <w:lang w:val="kk-KZ"/>
        </w:rPr>
      </w:pPr>
      <w:r w:rsidRPr="00393C5B">
        <w:rPr>
          <w:b/>
          <w:sz w:val="28"/>
          <w:szCs w:val="28"/>
          <w:lang w:val="kk-KZ"/>
        </w:rPr>
        <w:t xml:space="preserve"> Білімі мен санаты туралы мәлімет: </w:t>
      </w:r>
    </w:p>
    <w:tbl>
      <w:tblPr>
        <w:tblStyle w:val="a6"/>
        <w:tblW w:w="0" w:type="auto"/>
        <w:tblLook w:val="04A0"/>
      </w:tblPr>
      <w:tblGrid>
        <w:gridCol w:w="1242"/>
        <w:gridCol w:w="1418"/>
        <w:gridCol w:w="1542"/>
        <w:gridCol w:w="1175"/>
        <w:gridCol w:w="1252"/>
        <w:gridCol w:w="1628"/>
        <w:gridCol w:w="1112"/>
      </w:tblGrid>
      <w:tr w:rsidR="00522DC4" w:rsidRPr="00A8768B" w:rsidTr="00566AA9">
        <w:tc>
          <w:tcPr>
            <w:tcW w:w="1242" w:type="dxa"/>
          </w:tcPr>
          <w:p w:rsidR="00522DC4" w:rsidRDefault="00522DC4" w:rsidP="00566AA9">
            <w:pPr>
              <w:pStyle w:val="a4"/>
              <w:spacing w:before="0" w:beforeAutospacing="0" w:after="0" w:afterAutospacing="0"/>
              <w:jc w:val="both"/>
              <w:rPr>
                <w:sz w:val="28"/>
                <w:szCs w:val="28"/>
                <w:lang w:val="kk-KZ"/>
              </w:rPr>
            </w:pPr>
            <w:r>
              <w:rPr>
                <w:sz w:val="28"/>
                <w:szCs w:val="28"/>
                <w:lang w:val="kk-KZ"/>
              </w:rPr>
              <w:t xml:space="preserve">Жалпы саны </w:t>
            </w:r>
          </w:p>
        </w:tc>
        <w:tc>
          <w:tcPr>
            <w:tcW w:w="1418" w:type="dxa"/>
          </w:tcPr>
          <w:p w:rsidR="00522DC4" w:rsidRDefault="00522DC4" w:rsidP="00566AA9">
            <w:pPr>
              <w:pStyle w:val="a4"/>
              <w:spacing w:before="0" w:beforeAutospacing="0" w:after="0" w:afterAutospacing="0"/>
              <w:jc w:val="both"/>
              <w:rPr>
                <w:sz w:val="28"/>
                <w:szCs w:val="28"/>
                <w:lang w:val="kk-KZ"/>
              </w:rPr>
            </w:pPr>
            <w:r>
              <w:rPr>
                <w:sz w:val="28"/>
                <w:szCs w:val="28"/>
                <w:lang w:val="kk-KZ"/>
              </w:rPr>
              <w:t>Жоғары білімді</w:t>
            </w:r>
          </w:p>
        </w:tc>
        <w:tc>
          <w:tcPr>
            <w:tcW w:w="1542" w:type="dxa"/>
            <w:tcBorders>
              <w:right w:val="single" w:sz="4" w:space="0" w:color="auto"/>
            </w:tcBorders>
          </w:tcPr>
          <w:p w:rsidR="00522DC4" w:rsidRDefault="00522DC4" w:rsidP="00566AA9">
            <w:pPr>
              <w:pStyle w:val="a4"/>
              <w:spacing w:before="0" w:beforeAutospacing="0" w:after="0" w:afterAutospacing="0"/>
              <w:jc w:val="both"/>
              <w:rPr>
                <w:sz w:val="28"/>
                <w:szCs w:val="28"/>
                <w:lang w:val="kk-KZ"/>
              </w:rPr>
            </w:pPr>
            <w:r>
              <w:rPr>
                <w:sz w:val="28"/>
                <w:szCs w:val="28"/>
                <w:lang w:val="kk-KZ"/>
              </w:rPr>
              <w:t>Арнаулы орта білімді</w:t>
            </w:r>
          </w:p>
        </w:tc>
        <w:tc>
          <w:tcPr>
            <w:tcW w:w="1175" w:type="dxa"/>
            <w:tcBorders>
              <w:left w:val="single" w:sz="4" w:space="0" w:color="auto"/>
            </w:tcBorders>
          </w:tcPr>
          <w:p w:rsidR="00522DC4" w:rsidRDefault="00522DC4" w:rsidP="00566AA9">
            <w:pPr>
              <w:pStyle w:val="a4"/>
              <w:spacing w:before="0" w:beforeAutospacing="0" w:after="0" w:afterAutospacing="0"/>
              <w:jc w:val="both"/>
              <w:rPr>
                <w:sz w:val="28"/>
                <w:szCs w:val="28"/>
                <w:lang w:val="kk-KZ"/>
              </w:rPr>
            </w:pPr>
            <w:r>
              <w:rPr>
                <w:sz w:val="28"/>
                <w:szCs w:val="28"/>
                <w:lang w:val="kk-KZ"/>
              </w:rPr>
              <w:t>Жоғары санатты</w:t>
            </w:r>
          </w:p>
        </w:tc>
        <w:tc>
          <w:tcPr>
            <w:tcW w:w="1252" w:type="dxa"/>
          </w:tcPr>
          <w:p w:rsidR="00522DC4" w:rsidRDefault="00522DC4" w:rsidP="00566AA9">
            <w:pPr>
              <w:pStyle w:val="a4"/>
              <w:spacing w:before="0" w:beforeAutospacing="0" w:after="0" w:afterAutospacing="0"/>
              <w:jc w:val="both"/>
              <w:rPr>
                <w:sz w:val="28"/>
                <w:szCs w:val="28"/>
                <w:lang w:val="kk-KZ"/>
              </w:rPr>
            </w:pPr>
            <w:r>
              <w:rPr>
                <w:sz w:val="28"/>
                <w:szCs w:val="28"/>
                <w:lang w:val="kk-KZ"/>
              </w:rPr>
              <w:t>Бірінші санатты</w:t>
            </w:r>
          </w:p>
        </w:tc>
        <w:tc>
          <w:tcPr>
            <w:tcW w:w="1628" w:type="dxa"/>
            <w:tcBorders>
              <w:right w:val="single" w:sz="4" w:space="0" w:color="auto"/>
            </w:tcBorders>
          </w:tcPr>
          <w:p w:rsidR="00522DC4" w:rsidRDefault="00522DC4" w:rsidP="00566AA9">
            <w:pPr>
              <w:pStyle w:val="a4"/>
              <w:spacing w:before="0" w:beforeAutospacing="0" w:after="0" w:afterAutospacing="0"/>
              <w:jc w:val="both"/>
              <w:rPr>
                <w:sz w:val="28"/>
                <w:szCs w:val="28"/>
                <w:lang w:val="kk-KZ"/>
              </w:rPr>
            </w:pPr>
            <w:r>
              <w:rPr>
                <w:sz w:val="28"/>
                <w:szCs w:val="28"/>
                <w:lang w:val="kk-KZ"/>
              </w:rPr>
              <w:t>Екінші санатты</w:t>
            </w:r>
          </w:p>
        </w:tc>
        <w:tc>
          <w:tcPr>
            <w:tcW w:w="1112" w:type="dxa"/>
            <w:tcBorders>
              <w:left w:val="single" w:sz="4" w:space="0" w:color="auto"/>
            </w:tcBorders>
          </w:tcPr>
          <w:p w:rsidR="00522DC4" w:rsidRDefault="00522DC4" w:rsidP="00566AA9">
            <w:pPr>
              <w:pStyle w:val="a4"/>
              <w:spacing w:before="0" w:beforeAutospacing="0" w:after="0" w:afterAutospacing="0"/>
              <w:jc w:val="both"/>
              <w:rPr>
                <w:sz w:val="28"/>
                <w:szCs w:val="28"/>
                <w:lang w:val="kk-KZ"/>
              </w:rPr>
            </w:pPr>
            <w:r>
              <w:rPr>
                <w:sz w:val="28"/>
                <w:szCs w:val="28"/>
                <w:lang w:val="kk-KZ"/>
              </w:rPr>
              <w:t>Санаты жоқ</w:t>
            </w:r>
          </w:p>
        </w:tc>
      </w:tr>
      <w:tr w:rsidR="00522DC4" w:rsidRPr="00A8768B" w:rsidTr="00566AA9">
        <w:tc>
          <w:tcPr>
            <w:tcW w:w="1242" w:type="dxa"/>
          </w:tcPr>
          <w:p w:rsidR="00522DC4" w:rsidRDefault="00522DC4" w:rsidP="00566AA9">
            <w:pPr>
              <w:pStyle w:val="a4"/>
              <w:spacing w:before="0" w:beforeAutospacing="0" w:after="0" w:afterAutospacing="0"/>
              <w:jc w:val="both"/>
              <w:rPr>
                <w:sz w:val="28"/>
                <w:szCs w:val="28"/>
                <w:lang w:val="kk-KZ"/>
              </w:rPr>
            </w:pPr>
            <w:r>
              <w:rPr>
                <w:sz w:val="28"/>
                <w:szCs w:val="28"/>
                <w:lang w:val="kk-KZ"/>
              </w:rPr>
              <w:t>7</w:t>
            </w:r>
          </w:p>
        </w:tc>
        <w:tc>
          <w:tcPr>
            <w:tcW w:w="1418" w:type="dxa"/>
          </w:tcPr>
          <w:p w:rsidR="00522DC4" w:rsidRDefault="00522DC4" w:rsidP="00566AA9">
            <w:pPr>
              <w:pStyle w:val="a4"/>
              <w:spacing w:before="0" w:beforeAutospacing="0" w:after="0" w:afterAutospacing="0"/>
              <w:jc w:val="both"/>
              <w:rPr>
                <w:sz w:val="28"/>
                <w:szCs w:val="28"/>
                <w:lang w:val="kk-KZ"/>
              </w:rPr>
            </w:pPr>
            <w:r>
              <w:rPr>
                <w:sz w:val="28"/>
                <w:szCs w:val="28"/>
                <w:lang w:val="kk-KZ"/>
              </w:rPr>
              <w:t>7</w:t>
            </w:r>
          </w:p>
        </w:tc>
        <w:tc>
          <w:tcPr>
            <w:tcW w:w="1542" w:type="dxa"/>
            <w:tcBorders>
              <w:right w:val="single" w:sz="4" w:space="0" w:color="auto"/>
            </w:tcBorders>
          </w:tcPr>
          <w:p w:rsidR="00522DC4" w:rsidRDefault="00522DC4" w:rsidP="00566AA9">
            <w:pPr>
              <w:pStyle w:val="a4"/>
              <w:spacing w:before="0" w:beforeAutospacing="0" w:after="0" w:afterAutospacing="0"/>
              <w:jc w:val="both"/>
              <w:rPr>
                <w:sz w:val="28"/>
                <w:szCs w:val="28"/>
                <w:lang w:val="kk-KZ"/>
              </w:rPr>
            </w:pPr>
            <w:r>
              <w:rPr>
                <w:sz w:val="28"/>
                <w:szCs w:val="28"/>
                <w:lang w:val="kk-KZ"/>
              </w:rPr>
              <w:t>-</w:t>
            </w:r>
          </w:p>
        </w:tc>
        <w:tc>
          <w:tcPr>
            <w:tcW w:w="1175" w:type="dxa"/>
            <w:tcBorders>
              <w:left w:val="single" w:sz="4" w:space="0" w:color="auto"/>
            </w:tcBorders>
          </w:tcPr>
          <w:p w:rsidR="00522DC4" w:rsidRDefault="00522DC4" w:rsidP="00566AA9">
            <w:pPr>
              <w:pStyle w:val="a4"/>
              <w:spacing w:before="0" w:beforeAutospacing="0" w:after="0" w:afterAutospacing="0"/>
              <w:jc w:val="both"/>
              <w:rPr>
                <w:sz w:val="28"/>
                <w:szCs w:val="28"/>
                <w:lang w:val="kk-KZ"/>
              </w:rPr>
            </w:pPr>
            <w:r>
              <w:rPr>
                <w:sz w:val="28"/>
                <w:szCs w:val="28"/>
                <w:lang w:val="kk-KZ"/>
              </w:rPr>
              <w:t>3</w:t>
            </w:r>
          </w:p>
        </w:tc>
        <w:tc>
          <w:tcPr>
            <w:tcW w:w="1252" w:type="dxa"/>
          </w:tcPr>
          <w:p w:rsidR="00522DC4" w:rsidRDefault="00522DC4" w:rsidP="00566AA9">
            <w:pPr>
              <w:pStyle w:val="a4"/>
              <w:spacing w:before="0" w:beforeAutospacing="0" w:after="0" w:afterAutospacing="0"/>
              <w:jc w:val="both"/>
              <w:rPr>
                <w:sz w:val="28"/>
                <w:szCs w:val="28"/>
                <w:lang w:val="kk-KZ"/>
              </w:rPr>
            </w:pPr>
            <w:r>
              <w:rPr>
                <w:sz w:val="28"/>
                <w:szCs w:val="28"/>
                <w:lang w:val="kk-KZ"/>
              </w:rPr>
              <w:t>2</w:t>
            </w:r>
          </w:p>
        </w:tc>
        <w:tc>
          <w:tcPr>
            <w:tcW w:w="1628" w:type="dxa"/>
            <w:tcBorders>
              <w:right w:val="single" w:sz="4" w:space="0" w:color="auto"/>
            </w:tcBorders>
          </w:tcPr>
          <w:p w:rsidR="00522DC4" w:rsidRDefault="00522DC4" w:rsidP="00566AA9">
            <w:pPr>
              <w:pStyle w:val="a4"/>
              <w:spacing w:before="0" w:beforeAutospacing="0" w:after="0" w:afterAutospacing="0"/>
              <w:jc w:val="both"/>
              <w:rPr>
                <w:sz w:val="28"/>
                <w:szCs w:val="28"/>
                <w:lang w:val="kk-KZ"/>
              </w:rPr>
            </w:pPr>
            <w:r>
              <w:rPr>
                <w:sz w:val="28"/>
                <w:szCs w:val="28"/>
                <w:lang w:val="kk-KZ"/>
              </w:rPr>
              <w:t>0</w:t>
            </w:r>
          </w:p>
        </w:tc>
        <w:tc>
          <w:tcPr>
            <w:tcW w:w="1112" w:type="dxa"/>
            <w:tcBorders>
              <w:left w:val="single" w:sz="4" w:space="0" w:color="auto"/>
            </w:tcBorders>
          </w:tcPr>
          <w:p w:rsidR="00522DC4" w:rsidRDefault="00522DC4" w:rsidP="00566AA9">
            <w:pPr>
              <w:pStyle w:val="a4"/>
              <w:spacing w:before="0" w:beforeAutospacing="0" w:after="0" w:afterAutospacing="0"/>
              <w:jc w:val="both"/>
              <w:rPr>
                <w:sz w:val="28"/>
                <w:szCs w:val="28"/>
                <w:lang w:val="kk-KZ"/>
              </w:rPr>
            </w:pPr>
            <w:r>
              <w:rPr>
                <w:sz w:val="28"/>
                <w:szCs w:val="28"/>
                <w:lang w:val="kk-KZ"/>
              </w:rPr>
              <w:t>2</w:t>
            </w:r>
          </w:p>
        </w:tc>
      </w:tr>
    </w:tbl>
    <w:p w:rsidR="00522DC4" w:rsidRDefault="00522DC4" w:rsidP="00522DC4">
      <w:pPr>
        <w:pStyle w:val="a4"/>
        <w:spacing w:before="0" w:beforeAutospacing="0" w:after="0" w:afterAutospacing="0"/>
        <w:jc w:val="both"/>
        <w:rPr>
          <w:b/>
          <w:sz w:val="28"/>
          <w:szCs w:val="28"/>
          <w:lang w:val="kk-KZ"/>
        </w:rPr>
      </w:pPr>
      <w:r w:rsidRPr="00393C5B">
        <w:rPr>
          <w:b/>
          <w:sz w:val="28"/>
          <w:szCs w:val="28"/>
          <w:lang w:val="kk-KZ"/>
        </w:rPr>
        <w:t>Еңбек өтілдері туралы мәлімет:</w:t>
      </w:r>
    </w:p>
    <w:tbl>
      <w:tblPr>
        <w:tblStyle w:val="a6"/>
        <w:tblW w:w="0" w:type="auto"/>
        <w:tblLook w:val="04A0"/>
      </w:tblPr>
      <w:tblGrid>
        <w:gridCol w:w="1322"/>
        <w:gridCol w:w="2614"/>
        <w:gridCol w:w="2409"/>
        <w:gridCol w:w="2977"/>
      </w:tblGrid>
      <w:tr w:rsidR="00522DC4" w:rsidTr="00566AA9">
        <w:tc>
          <w:tcPr>
            <w:tcW w:w="1322" w:type="dxa"/>
          </w:tcPr>
          <w:p w:rsidR="00522DC4" w:rsidRPr="00393C5B" w:rsidRDefault="00522DC4" w:rsidP="00566AA9">
            <w:pPr>
              <w:pStyle w:val="a4"/>
              <w:spacing w:before="0" w:beforeAutospacing="0" w:after="0" w:afterAutospacing="0"/>
              <w:jc w:val="both"/>
              <w:rPr>
                <w:sz w:val="28"/>
                <w:szCs w:val="28"/>
                <w:lang w:val="kk-KZ"/>
              </w:rPr>
            </w:pPr>
            <w:r w:rsidRPr="00393C5B">
              <w:rPr>
                <w:sz w:val="28"/>
                <w:szCs w:val="28"/>
                <w:lang w:val="kk-KZ"/>
              </w:rPr>
              <w:t>Жалпы</w:t>
            </w:r>
          </w:p>
          <w:p w:rsidR="00522DC4" w:rsidRPr="00393C5B" w:rsidRDefault="00522DC4" w:rsidP="00566AA9">
            <w:pPr>
              <w:pStyle w:val="a4"/>
              <w:spacing w:before="0" w:beforeAutospacing="0" w:after="0" w:afterAutospacing="0"/>
              <w:jc w:val="both"/>
              <w:rPr>
                <w:sz w:val="28"/>
                <w:szCs w:val="28"/>
                <w:lang w:val="kk-KZ"/>
              </w:rPr>
            </w:pPr>
            <w:r w:rsidRPr="00393C5B">
              <w:rPr>
                <w:sz w:val="28"/>
                <w:szCs w:val="28"/>
                <w:lang w:val="kk-KZ"/>
              </w:rPr>
              <w:t xml:space="preserve"> саны</w:t>
            </w:r>
          </w:p>
        </w:tc>
        <w:tc>
          <w:tcPr>
            <w:tcW w:w="2614" w:type="dxa"/>
          </w:tcPr>
          <w:p w:rsidR="00522DC4" w:rsidRPr="00393C5B" w:rsidRDefault="00522DC4" w:rsidP="00566AA9">
            <w:pPr>
              <w:pStyle w:val="a4"/>
              <w:spacing w:before="0" w:beforeAutospacing="0" w:after="0" w:afterAutospacing="0"/>
              <w:jc w:val="both"/>
              <w:rPr>
                <w:sz w:val="28"/>
                <w:szCs w:val="28"/>
                <w:lang w:val="kk-KZ"/>
              </w:rPr>
            </w:pPr>
            <w:r w:rsidRPr="00393C5B">
              <w:rPr>
                <w:sz w:val="28"/>
                <w:szCs w:val="28"/>
                <w:lang w:val="kk-KZ"/>
              </w:rPr>
              <w:t>1 жылдан</w:t>
            </w:r>
          </w:p>
          <w:p w:rsidR="00522DC4" w:rsidRPr="00393C5B" w:rsidRDefault="00522DC4" w:rsidP="00566AA9">
            <w:pPr>
              <w:pStyle w:val="a4"/>
              <w:spacing w:before="0" w:beforeAutospacing="0" w:after="0" w:afterAutospacing="0"/>
              <w:jc w:val="both"/>
              <w:rPr>
                <w:sz w:val="28"/>
                <w:szCs w:val="28"/>
                <w:lang w:val="kk-KZ"/>
              </w:rPr>
            </w:pPr>
            <w:r w:rsidRPr="00393C5B">
              <w:rPr>
                <w:sz w:val="28"/>
                <w:szCs w:val="28"/>
                <w:lang w:val="kk-KZ"/>
              </w:rPr>
              <w:t>10 жылға дейін</w:t>
            </w:r>
          </w:p>
        </w:tc>
        <w:tc>
          <w:tcPr>
            <w:tcW w:w="2409" w:type="dxa"/>
          </w:tcPr>
          <w:p w:rsidR="00522DC4" w:rsidRDefault="00522DC4" w:rsidP="00566AA9">
            <w:pPr>
              <w:pStyle w:val="a4"/>
              <w:spacing w:before="0" w:beforeAutospacing="0" w:after="0" w:afterAutospacing="0"/>
              <w:jc w:val="both"/>
              <w:rPr>
                <w:sz w:val="28"/>
                <w:szCs w:val="28"/>
                <w:lang w:val="kk-KZ"/>
              </w:rPr>
            </w:pPr>
            <w:r w:rsidRPr="00393C5B">
              <w:rPr>
                <w:sz w:val="28"/>
                <w:szCs w:val="28"/>
                <w:lang w:val="kk-KZ"/>
              </w:rPr>
              <w:t>15</w:t>
            </w:r>
            <w:r>
              <w:rPr>
                <w:sz w:val="28"/>
                <w:szCs w:val="28"/>
                <w:lang w:val="kk-KZ"/>
              </w:rPr>
              <w:t xml:space="preserve"> </w:t>
            </w:r>
            <w:r w:rsidRPr="00393C5B">
              <w:rPr>
                <w:sz w:val="28"/>
                <w:szCs w:val="28"/>
                <w:lang w:val="kk-KZ"/>
              </w:rPr>
              <w:t xml:space="preserve">жылдан </w:t>
            </w:r>
          </w:p>
          <w:p w:rsidR="00522DC4" w:rsidRPr="00393C5B" w:rsidRDefault="00522DC4" w:rsidP="00566AA9">
            <w:pPr>
              <w:pStyle w:val="a4"/>
              <w:spacing w:before="0" w:beforeAutospacing="0" w:after="0" w:afterAutospacing="0"/>
              <w:jc w:val="both"/>
              <w:rPr>
                <w:sz w:val="28"/>
                <w:szCs w:val="28"/>
                <w:lang w:val="kk-KZ"/>
              </w:rPr>
            </w:pPr>
            <w:r w:rsidRPr="00393C5B">
              <w:rPr>
                <w:sz w:val="28"/>
                <w:szCs w:val="28"/>
                <w:lang w:val="kk-KZ"/>
              </w:rPr>
              <w:t>25 жылға дейін</w:t>
            </w:r>
          </w:p>
        </w:tc>
        <w:tc>
          <w:tcPr>
            <w:tcW w:w="2977" w:type="dxa"/>
          </w:tcPr>
          <w:p w:rsidR="00522DC4" w:rsidRPr="00393C5B" w:rsidRDefault="00522DC4" w:rsidP="00566AA9">
            <w:pPr>
              <w:pStyle w:val="a4"/>
              <w:spacing w:before="0" w:beforeAutospacing="0" w:after="0" w:afterAutospacing="0"/>
              <w:jc w:val="both"/>
              <w:rPr>
                <w:sz w:val="28"/>
                <w:szCs w:val="28"/>
                <w:lang w:val="kk-KZ"/>
              </w:rPr>
            </w:pPr>
            <w:r w:rsidRPr="00393C5B">
              <w:rPr>
                <w:sz w:val="28"/>
                <w:szCs w:val="28"/>
                <w:lang w:val="kk-KZ"/>
              </w:rPr>
              <w:t>25 жылдан жоғары</w:t>
            </w:r>
          </w:p>
        </w:tc>
      </w:tr>
      <w:tr w:rsidR="00522DC4" w:rsidTr="00566AA9">
        <w:tc>
          <w:tcPr>
            <w:tcW w:w="1322" w:type="dxa"/>
          </w:tcPr>
          <w:p w:rsidR="00522DC4" w:rsidRPr="00393C5B" w:rsidRDefault="00522DC4" w:rsidP="00566AA9">
            <w:pPr>
              <w:pStyle w:val="a4"/>
              <w:spacing w:before="0" w:beforeAutospacing="0" w:after="0" w:afterAutospacing="0"/>
              <w:jc w:val="both"/>
              <w:rPr>
                <w:sz w:val="28"/>
                <w:szCs w:val="28"/>
                <w:lang w:val="kk-KZ"/>
              </w:rPr>
            </w:pPr>
            <w:r>
              <w:rPr>
                <w:sz w:val="28"/>
                <w:szCs w:val="28"/>
                <w:lang w:val="kk-KZ"/>
              </w:rPr>
              <w:t>7</w:t>
            </w:r>
          </w:p>
        </w:tc>
        <w:tc>
          <w:tcPr>
            <w:tcW w:w="2614" w:type="dxa"/>
          </w:tcPr>
          <w:p w:rsidR="00522DC4" w:rsidRPr="00393C5B" w:rsidRDefault="00522DC4" w:rsidP="00566AA9">
            <w:pPr>
              <w:pStyle w:val="a4"/>
              <w:spacing w:before="0" w:beforeAutospacing="0" w:after="0" w:afterAutospacing="0"/>
              <w:jc w:val="both"/>
              <w:rPr>
                <w:sz w:val="28"/>
                <w:szCs w:val="28"/>
                <w:lang w:val="kk-KZ"/>
              </w:rPr>
            </w:pPr>
            <w:r>
              <w:rPr>
                <w:sz w:val="28"/>
                <w:szCs w:val="28"/>
                <w:lang w:val="kk-KZ"/>
              </w:rPr>
              <w:t>1</w:t>
            </w:r>
          </w:p>
        </w:tc>
        <w:tc>
          <w:tcPr>
            <w:tcW w:w="2409" w:type="dxa"/>
          </w:tcPr>
          <w:p w:rsidR="00522DC4" w:rsidRPr="00393C5B" w:rsidRDefault="00522DC4" w:rsidP="00566AA9">
            <w:pPr>
              <w:pStyle w:val="a4"/>
              <w:spacing w:before="0" w:beforeAutospacing="0" w:after="0" w:afterAutospacing="0"/>
              <w:jc w:val="both"/>
              <w:rPr>
                <w:sz w:val="28"/>
                <w:szCs w:val="28"/>
                <w:lang w:val="kk-KZ"/>
              </w:rPr>
            </w:pPr>
            <w:r>
              <w:rPr>
                <w:sz w:val="28"/>
                <w:szCs w:val="28"/>
                <w:lang w:val="kk-KZ"/>
              </w:rPr>
              <w:t>3</w:t>
            </w:r>
          </w:p>
        </w:tc>
        <w:tc>
          <w:tcPr>
            <w:tcW w:w="2977" w:type="dxa"/>
          </w:tcPr>
          <w:p w:rsidR="00522DC4" w:rsidRPr="00393C5B" w:rsidRDefault="00522DC4" w:rsidP="00566AA9">
            <w:pPr>
              <w:pStyle w:val="a4"/>
              <w:spacing w:before="0" w:beforeAutospacing="0" w:after="0" w:afterAutospacing="0"/>
              <w:jc w:val="both"/>
              <w:rPr>
                <w:sz w:val="28"/>
                <w:szCs w:val="28"/>
                <w:lang w:val="kk-KZ"/>
              </w:rPr>
            </w:pPr>
            <w:r>
              <w:rPr>
                <w:sz w:val="28"/>
                <w:szCs w:val="28"/>
                <w:lang w:val="kk-KZ"/>
              </w:rPr>
              <w:t>2</w:t>
            </w:r>
          </w:p>
        </w:tc>
      </w:tr>
    </w:tbl>
    <w:p w:rsidR="00522DC4" w:rsidRPr="00393C5B" w:rsidRDefault="00522DC4" w:rsidP="00522DC4">
      <w:pPr>
        <w:pStyle w:val="a4"/>
        <w:spacing w:before="0" w:beforeAutospacing="0" w:after="0" w:afterAutospacing="0"/>
        <w:jc w:val="both"/>
        <w:rPr>
          <w:b/>
          <w:sz w:val="28"/>
          <w:szCs w:val="28"/>
          <w:lang w:val="kk-KZ"/>
        </w:rPr>
      </w:pPr>
    </w:p>
    <w:p w:rsidR="00522DC4" w:rsidRDefault="00522DC4" w:rsidP="00522DC4">
      <w:pPr>
        <w:pStyle w:val="a4"/>
        <w:spacing w:before="0" w:beforeAutospacing="0" w:after="0" w:afterAutospacing="0"/>
        <w:jc w:val="both"/>
        <w:rPr>
          <w:sz w:val="28"/>
          <w:szCs w:val="28"/>
          <w:lang w:val="kk-KZ"/>
        </w:rPr>
      </w:pPr>
      <w:r>
        <w:rPr>
          <w:sz w:val="28"/>
          <w:szCs w:val="28"/>
          <w:lang w:val="kk-KZ"/>
        </w:rPr>
        <w:t>Жоғары санатты мұғалімдер: Жиенбаева Б.М, Тажитдинова Г.М.,</w:t>
      </w:r>
      <w:r w:rsidRPr="000A3BE5">
        <w:rPr>
          <w:sz w:val="28"/>
          <w:szCs w:val="28"/>
          <w:lang w:val="kk-KZ"/>
        </w:rPr>
        <w:t xml:space="preserve"> </w:t>
      </w:r>
      <w:r>
        <w:rPr>
          <w:sz w:val="28"/>
          <w:szCs w:val="28"/>
          <w:lang w:val="kk-KZ"/>
        </w:rPr>
        <w:t xml:space="preserve">Нұрғалиева Н.Қ,  З.Б. бірінші санатты Жусупова М.Б.,  санаты жоқ Алиасқарова Г.Т., Идрисова Г. </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Бірлестікте  бірінші деңгей бағдарламасы бойынша 3 мұғалім (Жиенбаева Б.М., Тажитдинова Г.М., Жусупова М.Б.)  жұмыс атқарады. Осы оқу жылында қазақ тілі мен әдебиеті пәні бойынша </w:t>
      </w:r>
      <w:r w:rsidRPr="00DB6E53">
        <w:rPr>
          <w:i/>
          <w:sz w:val="28"/>
          <w:szCs w:val="28"/>
          <w:lang w:val="kk-KZ"/>
        </w:rPr>
        <w:t>Қазақстан Республикасы орта білім беру мазмұнын жаңарту аясында оқу орыс тілінде жүретін мектептердегі «Қазақ тілі мен әдебиеті» пәні бойынша педагог кадрлардың біліктілігін арттыру білім беру бағдарламасы бойынша 160 академиялық  сағат көлемінде оқу курсынан</w:t>
      </w:r>
      <w:r w:rsidRPr="00E248F8">
        <w:rPr>
          <w:sz w:val="28"/>
          <w:szCs w:val="28"/>
          <w:lang w:val="kk-KZ"/>
        </w:rPr>
        <w:t xml:space="preserve">  Жиенбаева Б, Нұрғалиева Н.Қ, Тажитдинова Г.М., Алиасқарова Г.Т.өтті.</w:t>
      </w:r>
    </w:p>
    <w:p w:rsidR="00522DC4" w:rsidRDefault="00522DC4" w:rsidP="00522DC4">
      <w:pPr>
        <w:pStyle w:val="a4"/>
        <w:spacing w:before="0" w:beforeAutospacing="0" w:after="0" w:afterAutospacing="0"/>
        <w:jc w:val="both"/>
        <w:rPr>
          <w:sz w:val="28"/>
          <w:szCs w:val="28"/>
          <w:lang w:val="kk-KZ"/>
        </w:rPr>
      </w:pPr>
      <w:r>
        <w:rPr>
          <w:sz w:val="28"/>
          <w:szCs w:val="28"/>
          <w:lang w:val="kk-KZ"/>
        </w:rPr>
        <w:lastRenderedPageBreak/>
        <w:t xml:space="preserve">  Мектепішілік ұйымдастырылған </w:t>
      </w:r>
      <w:r w:rsidRPr="00DB6E53">
        <w:rPr>
          <w:b/>
          <w:sz w:val="28"/>
          <w:szCs w:val="28"/>
          <w:lang w:val="kk-KZ"/>
        </w:rPr>
        <w:t>«Тәжірибедегі рефлексия»</w:t>
      </w:r>
      <w:r>
        <w:rPr>
          <w:sz w:val="28"/>
          <w:szCs w:val="28"/>
          <w:lang w:val="kk-KZ"/>
        </w:rPr>
        <w:t xml:space="preserve"> (тренер – Сагадинова М.К.) жалпы білім беретін мектептердегі кадрлардың кәсіби даму бағдарламасы бойынша Алимова З.Б., Алиасқарова Г.Т. 100 академиялық сағат көлеміндегі курсты аяқтады.</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w:t>
      </w:r>
      <w:r w:rsidRPr="00944335">
        <w:rPr>
          <w:sz w:val="28"/>
          <w:szCs w:val="28"/>
          <w:lang w:val="kk-KZ"/>
        </w:rPr>
        <w:t>Жылдың бас</w:t>
      </w:r>
      <w:r>
        <w:rPr>
          <w:sz w:val="28"/>
          <w:szCs w:val="28"/>
          <w:lang w:val="kk-KZ"/>
        </w:rPr>
        <w:t xml:space="preserve">ынан  әдістемелік бірлестікте 4 отырыс өткізілді, онда бекітілген күн тәртібіндегі </w:t>
      </w:r>
      <w:r w:rsidRPr="00944335">
        <w:rPr>
          <w:sz w:val="28"/>
          <w:szCs w:val="28"/>
          <w:lang w:val="kk-KZ"/>
        </w:rPr>
        <w:t>сұрақтар қара</w:t>
      </w:r>
      <w:r>
        <w:rPr>
          <w:sz w:val="28"/>
          <w:szCs w:val="28"/>
          <w:lang w:val="kk-KZ"/>
        </w:rPr>
        <w:t>стыры</w:t>
      </w:r>
      <w:r w:rsidRPr="00944335">
        <w:rPr>
          <w:sz w:val="28"/>
          <w:szCs w:val="28"/>
          <w:lang w:val="kk-KZ"/>
        </w:rPr>
        <w:t xml:space="preserve">лып, шешімдер  қабылданды. </w:t>
      </w:r>
      <w:r>
        <w:rPr>
          <w:sz w:val="28"/>
          <w:szCs w:val="28"/>
          <w:lang w:val="kk-KZ"/>
        </w:rPr>
        <w:t xml:space="preserve">Бірінші отырыста </w:t>
      </w:r>
      <w:r w:rsidRPr="00944335">
        <w:rPr>
          <w:sz w:val="28"/>
          <w:szCs w:val="28"/>
          <w:lang w:val="kk-KZ"/>
        </w:rPr>
        <w:t xml:space="preserve"> 2</w:t>
      </w:r>
      <w:r w:rsidRPr="0011264E">
        <w:rPr>
          <w:sz w:val="28"/>
          <w:szCs w:val="28"/>
          <w:lang w:val="kk-KZ"/>
        </w:rPr>
        <w:t>01</w:t>
      </w:r>
      <w:r>
        <w:rPr>
          <w:sz w:val="28"/>
          <w:szCs w:val="28"/>
          <w:lang w:val="kk-KZ"/>
        </w:rPr>
        <w:t>6-2017</w:t>
      </w:r>
      <w:r w:rsidRPr="0011264E">
        <w:rPr>
          <w:sz w:val="28"/>
          <w:szCs w:val="28"/>
          <w:lang w:val="kk-KZ"/>
        </w:rPr>
        <w:t xml:space="preserve"> оқу жылының қортындысы</w:t>
      </w:r>
      <w:r>
        <w:rPr>
          <w:sz w:val="28"/>
          <w:szCs w:val="28"/>
          <w:lang w:val="kk-KZ"/>
        </w:rPr>
        <w:t xml:space="preserve"> </w:t>
      </w:r>
      <w:r w:rsidRPr="0011264E">
        <w:rPr>
          <w:sz w:val="28"/>
          <w:szCs w:val="28"/>
          <w:lang w:val="kk-KZ"/>
        </w:rPr>
        <w:t>мен</w:t>
      </w:r>
      <w:r w:rsidRPr="00791E9E">
        <w:rPr>
          <w:sz w:val="28"/>
          <w:szCs w:val="28"/>
          <w:lang w:val="kk-KZ"/>
        </w:rPr>
        <w:t xml:space="preserve"> </w:t>
      </w:r>
      <w:r>
        <w:rPr>
          <w:sz w:val="28"/>
          <w:szCs w:val="28"/>
          <w:lang w:val="kk-KZ"/>
        </w:rPr>
        <w:t>ӘБ</w:t>
      </w:r>
      <w:r w:rsidRPr="0011264E">
        <w:rPr>
          <w:sz w:val="28"/>
          <w:szCs w:val="28"/>
          <w:lang w:val="kk-KZ"/>
        </w:rPr>
        <w:t xml:space="preserve"> жаңа </w:t>
      </w:r>
      <w:r>
        <w:rPr>
          <w:sz w:val="28"/>
          <w:szCs w:val="28"/>
          <w:lang w:val="kk-KZ"/>
        </w:rPr>
        <w:t xml:space="preserve">оқу жылына арналған  жұмыс  жоспары таныстырылды. </w:t>
      </w:r>
      <w:r w:rsidRPr="0011264E">
        <w:rPr>
          <w:sz w:val="28"/>
          <w:szCs w:val="28"/>
          <w:lang w:val="kk-KZ"/>
        </w:rPr>
        <w:t xml:space="preserve"> Осы отырыста  пән</w:t>
      </w:r>
      <w:r>
        <w:rPr>
          <w:sz w:val="28"/>
          <w:szCs w:val="28"/>
          <w:lang w:val="kk-KZ"/>
        </w:rPr>
        <w:t xml:space="preserve">дер бойынша күнтізбелік жоспарлар тексеріліп,  </w:t>
      </w:r>
      <w:r w:rsidRPr="0011264E">
        <w:rPr>
          <w:sz w:val="28"/>
          <w:szCs w:val="28"/>
          <w:lang w:val="kk-KZ"/>
        </w:rPr>
        <w:t>  оқу ісінің орынбасарына тексер</w:t>
      </w:r>
      <w:r>
        <w:rPr>
          <w:sz w:val="28"/>
          <w:szCs w:val="28"/>
          <w:lang w:val="kk-KZ"/>
        </w:rPr>
        <w:t xml:space="preserve">іске және директордың  бекітуіне </w:t>
      </w:r>
      <w:r w:rsidRPr="0011264E">
        <w:rPr>
          <w:sz w:val="28"/>
          <w:szCs w:val="28"/>
          <w:lang w:val="kk-KZ"/>
        </w:rPr>
        <w:t xml:space="preserve"> берілді. </w:t>
      </w:r>
      <w:r w:rsidRPr="001523AE">
        <w:rPr>
          <w:sz w:val="28"/>
          <w:szCs w:val="28"/>
          <w:lang w:val="kk-KZ"/>
        </w:rPr>
        <w:t xml:space="preserve">Жоспар бойынша  аудандық олимпиадаға оқушыларды дайындау туралы айтылып жоспар қабылданды. </w:t>
      </w:r>
      <w:r>
        <w:rPr>
          <w:sz w:val="28"/>
          <w:szCs w:val="28"/>
          <w:lang w:val="kk-KZ"/>
        </w:rPr>
        <w:t>Осындай ретпен жоспарланған отырыстар толық өткізілді.</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w:t>
      </w:r>
      <w:r w:rsidRPr="00B81E94">
        <w:rPr>
          <w:b/>
          <w:sz w:val="28"/>
          <w:szCs w:val="28"/>
          <w:lang w:val="kk-KZ"/>
        </w:rPr>
        <w:t>22 қыркүйек</w:t>
      </w:r>
      <w:r>
        <w:rPr>
          <w:sz w:val="28"/>
          <w:szCs w:val="28"/>
          <w:lang w:val="kk-KZ"/>
        </w:rPr>
        <w:t xml:space="preserve">  ҚР Тілдер күніне арналған «Біздің күшіміз бірлікте» этнофестиваль ұйымдастырылды.(Тажитдинова Г.М.)</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w:t>
      </w:r>
      <w:r w:rsidRPr="0014108A">
        <w:rPr>
          <w:b/>
          <w:sz w:val="28"/>
          <w:szCs w:val="28"/>
          <w:lang w:val="kk-KZ"/>
        </w:rPr>
        <w:t>Ұлыстың Ұлы күні</w:t>
      </w:r>
      <w:r>
        <w:rPr>
          <w:sz w:val="28"/>
          <w:szCs w:val="28"/>
          <w:lang w:val="kk-KZ"/>
        </w:rPr>
        <w:t xml:space="preserve"> мерекесіне орай  мұғалім Б.М.Жиенбаеваның жетекшілігімен  9-11 сынып арасында «Қазақстанда тұратын  ұлт өкілдерінің салт – дәстүрі мен ұлттық тағамдары» тақырыбында жарыс ұйымдастырылып, жеңіске жеткен сыныптар марапатталды. </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w:t>
      </w:r>
      <w:r w:rsidRPr="00E248F8">
        <w:rPr>
          <w:sz w:val="28"/>
          <w:szCs w:val="28"/>
          <w:lang w:val="kk-KZ"/>
        </w:rPr>
        <w:t xml:space="preserve">Аудандық </w:t>
      </w:r>
      <w:r w:rsidRPr="009212B9">
        <w:rPr>
          <w:b/>
          <w:sz w:val="28"/>
          <w:szCs w:val="28"/>
          <w:lang w:val="kk-KZ"/>
        </w:rPr>
        <w:t>пән олимпиадасында</w:t>
      </w:r>
      <w:r w:rsidRPr="00E248F8">
        <w:rPr>
          <w:sz w:val="28"/>
          <w:szCs w:val="28"/>
          <w:lang w:val="kk-KZ"/>
        </w:rPr>
        <w:t xml:space="preserve"> қазақ тілі мен әдебиет пәнінен 10- сынып оқушысы Маматова Аминат  2 – орын, 9 сынып оқушысы Кириченко Амина (мұғалімі Жиенбаева Б.М.) 2– орынға  ие болды.</w:t>
      </w:r>
      <w:r>
        <w:rPr>
          <w:sz w:val="28"/>
          <w:szCs w:val="28"/>
          <w:lang w:val="kk-KZ"/>
        </w:rPr>
        <w:t xml:space="preserve"> </w:t>
      </w:r>
      <w:r w:rsidRPr="00E248F8">
        <w:rPr>
          <w:sz w:val="28"/>
          <w:szCs w:val="28"/>
          <w:lang w:val="kk-KZ"/>
        </w:rPr>
        <w:t>Бұл пән мұғалімінің көрсеткіші</w:t>
      </w:r>
      <w:r>
        <w:rPr>
          <w:sz w:val="28"/>
          <w:szCs w:val="28"/>
          <w:lang w:val="kk-KZ"/>
        </w:rPr>
        <w:t xml:space="preserve"> екені сөзсіз, ұстаздарға </w:t>
      </w:r>
      <w:r w:rsidRPr="00623926">
        <w:rPr>
          <w:sz w:val="28"/>
          <w:szCs w:val="28"/>
          <w:lang w:val="kk-KZ"/>
        </w:rPr>
        <w:t xml:space="preserve">шығармашылық </w:t>
      </w:r>
      <w:r>
        <w:rPr>
          <w:sz w:val="28"/>
          <w:szCs w:val="28"/>
          <w:lang w:val="kk-KZ"/>
        </w:rPr>
        <w:t xml:space="preserve">табыс тілей отырып </w:t>
      </w:r>
      <w:r w:rsidRPr="00623926">
        <w:rPr>
          <w:sz w:val="28"/>
          <w:szCs w:val="28"/>
          <w:lang w:val="kk-KZ"/>
        </w:rPr>
        <w:t>жұмыстарын жалғ</w:t>
      </w:r>
      <w:r>
        <w:rPr>
          <w:sz w:val="28"/>
          <w:szCs w:val="28"/>
          <w:lang w:val="kk-KZ"/>
        </w:rPr>
        <w:t xml:space="preserve">астыра беруге ұсыныстар айтылды. </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w:t>
      </w:r>
      <w:r w:rsidRPr="00B81E94">
        <w:rPr>
          <w:b/>
          <w:sz w:val="28"/>
          <w:szCs w:val="28"/>
          <w:lang w:val="kk-KZ"/>
        </w:rPr>
        <w:t>Дарынды оқушылармен жеке жұмысты</w:t>
      </w:r>
      <w:r w:rsidRPr="00623926">
        <w:rPr>
          <w:sz w:val="28"/>
          <w:szCs w:val="28"/>
          <w:lang w:val="kk-KZ"/>
        </w:rPr>
        <w:t xml:space="preserve"> жалғастыру</w:t>
      </w:r>
      <w:r>
        <w:rPr>
          <w:sz w:val="28"/>
          <w:szCs w:val="28"/>
          <w:lang w:val="kk-KZ"/>
        </w:rPr>
        <w:t>,</w:t>
      </w:r>
      <w:r w:rsidRPr="00623926">
        <w:rPr>
          <w:sz w:val="28"/>
          <w:szCs w:val="28"/>
          <w:lang w:val="kk-KZ"/>
        </w:rPr>
        <w:t xml:space="preserve"> </w:t>
      </w:r>
      <w:r>
        <w:rPr>
          <w:sz w:val="28"/>
          <w:szCs w:val="28"/>
          <w:lang w:val="kk-KZ"/>
        </w:rPr>
        <w:t xml:space="preserve">қосымша сабақтар оқушы жетістігінің бірден – бір кепілі. Осы бағытта атқарылған іс – шаралар бойынша зерттеу жұмыстарымен мұғалім З. Б .Алимованың оқушылары </w:t>
      </w:r>
      <w:r w:rsidRPr="00DB6E53">
        <w:rPr>
          <w:i/>
          <w:sz w:val="28"/>
          <w:szCs w:val="28"/>
          <w:lang w:val="kk-KZ"/>
        </w:rPr>
        <w:t>Нурлан Алуа «Жібек жолы ауылы тұрғындары есімдерінің этимологиясы», Карбаева Камила «Қазақ-орыс-неміс тілдеріндегі мақал – мәтелдердің үндестігі» тақырыптары бойынша ғылыми жұмыс</w:t>
      </w:r>
      <w:r>
        <w:rPr>
          <w:sz w:val="28"/>
          <w:szCs w:val="28"/>
          <w:lang w:val="kk-KZ"/>
        </w:rPr>
        <w:t xml:space="preserve"> жүргізіп, Нурлан Алуаның жұмысы аудан көлемінде өткізілетін жобаға қатысуға ұсынылды.</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9 сынып оқушысы Кириченко Амина </w:t>
      </w:r>
      <w:r w:rsidRPr="00E248F8">
        <w:rPr>
          <w:sz w:val="28"/>
          <w:szCs w:val="28"/>
          <w:lang w:val="kk-KZ"/>
        </w:rPr>
        <w:t xml:space="preserve">(мұғалімі Жиенбаева Б.М.) </w:t>
      </w:r>
      <w:r>
        <w:rPr>
          <w:sz w:val="28"/>
          <w:szCs w:val="28"/>
          <w:lang w:val="kk-KZ"/>
        </w:rPr>
        <w:t xml:space="preserve">ауданда </w:t>
      </w:r>
      <w:r w:rsidRPr="00DB6E53">
        <w:rPr>
          <w:i/>
          <w:sz w:val="28"/>
          <w:szCs w:val="28"/>
          <w:lang w:val="kk-KZ"/>
        </w:rPr>
        <w:t>Қазақстан Тәуелсіздігінің 25 жылдығына арналып өткізілген  «Аршалы аруы – 2016» байқауына</w:t>
      </w:r>
      <w:r>
        <w:rPr>
          <w:sz w:val="28"/>
          <w:szCs w:val="28"/>
          <w:lang w:val="kk-KZ"/>
        </w:rPr>
        <w:t xml:space="preserve"> қатысып жүлделі ІІ орынға ие болды. </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3 – сынып оқушылары Иманова Алина мен Малыхина Анфиса (мұғалімі – Идрисова Г.К.) «</w:t>
      </w:r>
      <w:r w:rsidRPr="00DB6E53">
        <w:rPr>
          <w:i/>
          <w:sz w:val="28"/>
          <w:szCs w:val="28"/>
          <w:lang w:val="kk-KZ"/>
        </w:rPr>
        <w:t>Мемлекеттік тілде сөйлеймін» атты өзге ұлт өкілдері арасында өткізілген</w:t>
      </w:r>
      <w:r>
        <w:rPr>
          <w:i/>
          <w:sz w:val="28"/>
          <w:szCs w:val="28"/>
          <w:lang w:val="kk-KZ"/>
        </w:rPr>
        <w:t xml:space="preserve"> </w:t>
      </w:r>
      <w:r w:rsidRPr="00DB6E53">
        <w:rPr>
          <w:i/>
          <w:sz w:val="28"/>
          <w:szCs w:val="28"/>
          <w:lang w:val="kk-KZ"/>
        </w:rPr>
        <w:t>шығармашылық  байқауға</w:t>
      </w:r>
      <w:r>
        <w:rPr>
          <w:sz w:val="28"/>
          <w:szCs w:val="28"/>
          <w:lang w:val="kk-KZ"/>
        </w:rPr>
        <w:t xml:space="preserve"> қатысып І дәрежелі диплом мен ақшалай сыйлыққа ие болса, 6 – сынып оқушысы Мельникова Ангелина (мұғалімі Тажитжинова Г.М.)2- орын алып сертификат пен ақшалай сыйлық алды.  . </w:t>
      </w:r>
    </w:p>
    <w:p w:rsidR="00522DC4" w:rsidRPr="005F177B" w:rsidRDefault="00522DC4" w:rsidP="00522DC4">
      <w:pPr>
        <w:pStyle w:val="a4"/>
        <w:spacing w:before="0" w:beforeAutospacing="0" w:after="0" w:afterAutospacing="0"/>
        <w:jc w:val="both"/>
        <w:rPr>
          <w:sz w:val="28"/>
          <w:szCs w:val="28"/>
          <w:lang w:val="kk-KZ"/>
        </w:rPr>
      </w:pPr>
      <w:r w:rsidRPr="005F177B">
        <w:rPr>
          <w:sz w:val="28"/>
          <w:szCs w:val="28"/>
          <w:lang w:val="kk-KZ"/>
        </w:rPr>
        <w:t xml:space="preserve">     Мұғалімдер өз іс – тәжірибелерін республикалық басылымдарда жариялап тұрады. Осы оқу жылында </w:t>
      </w:r>
      <w:r w:rsidRPr="005F177B">
        <w:rPr>
          <w:b/>
          <w:sz w:val="28"/>
          <w:szCs w:val="28"/>
          <w:lang w:val="kk-KZ"/>
        </w:rPr>
        <w:t>«Астана ұстазы»</w:t>
      </w:r>
      <w:r w:rsidRPr="005F177B">
        <w:rPr>
          <w:sz w:val="28"/>
          <w:szCs w:val="28"/>
          <w:lang w:val="kk-KZ"/>
        </w:rPr>
        <w:t xml:space="preserve"> республикалық ғылыми – әдістемелік журналда (№2[23]2017) Б.М. Жиенбаеваның </w:t>
      </w:r>
      <w:r w:rsidRPr="00DB6E53">
        <w:rPr>
          <w:i/>
          <w:sz w:val="28"/>
          <w:szCs w:val="28"/>
          <w:lang w:val="kk-KZ"/>
        </w:rPr>
        <w:t>«Қазақ тілінің</w:t>
      </w:r>
      <w:r w:rsidRPr="00DB6E53">
        <w:rPr>
          <w:i/>
          <w:color w:val="FF0000"/>
          <w:sz w:val="28"/>
          <w:szCs w:val="28"/>
          <w:lang w:val="kk-KZ"/>
        </w:rPr>
        <w:t xml:space="preserve"> </w:t>
      </w:r>
      <w:r w:rsidRPr="00DB6E53">
        <w:rPr>
          <w:i/>
          <w:sz w:val="28"/>
          <w:szCs w:val="28"/>
          <w:lang w:val="kk-KZ"/>
        </w:rPr>
        <w:t xml:space="preserve">морфологиялық жүйесін оқытудың мәні мен оқыту әдістері» </w:t>
      </w:r>
      <w:r>
        <w:rPr>
          <w:i/>
          <w:sz w:val="28"/>
          <w:szCs w:val="28"/>
          <w:lang w:val="kk-KZ"/>
        </w:rPr>
        <w:t>және</w:t>
      </w:r>
      <w:r w:rsidRPr="00DB6E53">
        <w:rPr>
          <w:i/>
          <w:sz w:val="28"/>
          <w:szCs w:val="28"/>
          <w:lang w:val="kk-KZ"/>
        </w:rPr>
        <w:t xml:space="preserve"> «Мемлекеттік тіл – «Мәңгілік ел» идеясының негізі»</w:t>
      </w:r>
      <w:r w:rsidRPr="005F177B">
        <w:rPr>
          <w:sz w:val="28"/>
          <w:szCs w:val="28"/>
          <w:lang w:val="kk-KZ"/>
        </w:rPr>
        <w:t xml:space="preserve"> </w:t>
      </w:r>
      <w:r w:rsidRPr="005F177B">
        <w:rPr>
          <w:lang w:val="kk-KZ"/>
        </w:rPr>
        <w:t xml:space="preserve"> </w:t>
      </w:r>
      <w:r w:rsidRPr="005F177B">
        <w:rPr>
          <w:sz w:val="28"/>
          <w:szCs w:val="28"/>
          <w:lang w:val="kk-KZ"/>
        </w:rPr>
        <w:t>атты мақаласы  «Жаңа сипаттағы – Жаңа Қазақстан: Тәуелсіздікке – 25 жыл» облыстық – ғылыми практикалық конференциясының материалдар жинағында   басылды.</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Жылдағы дәстүр бойынша  мамыр айында аудандық </w:t>
      </w:r>
      <w:r w:rsidRPr="00B81E94">
        <w:rPr>
          <w:b/>
          <w:sz w:val="28"/>
          <w:szCs w:val="28"/>
          <w:lang w:val="kk-KZ"/>
        </w:rPr>
        <w:t>«Абай оқулары»</w:t>
      </w:r>
      <w:r>
        <w:rPr>
          <w:sz w:val="28"/>
          <w:szCs w:val="28"/>
          <w:lang w:val="kk-KZ"/>
        </w:rPr>
        <w:t xml:space="preserve">  сайысына  9 – сынып оқушылары Дильман Кристина мен  Кириченко Амина қатысып «Ән көңілдің ажары» номинациясы бойынша Дильман К (мұғалімі Жиенбаева Б.М.) жүлделі ІІ орынға ие болды.</w:t>
      </w:r>
    </w:p>
    <w:p w:rsidR="00522DC4" w:rsidRDefault="00522DC4" w:rsidP="00522DC4">
      <w:pPr>
        <w:pStyle w:val="a4"/>
        <w:spacing w:before="0" w:beforeAutospacing="0" w:after="0" w:afterAutospacing="0"/>
        <w:jc w:val="both"/>
        <w:rPr>
          <w:sz w:val="28"/>
          <w:szCs w:val="28"/>
          <w:lang w:val="kk-KZ"/>
        </w:rPr>
      </w:pPr>
      <w:r>
        <w:rPr>
          <w:sz w:val="28"/>
          <w:szCs w:val="28"/>
          <w:lang w:val="kk-KZ"/>
        </w:rPr>
        <w:lastRenderedPageBreak/>
        <w:t xml:space="preserve">     Бірлестік мүшелері тек аудан көлемінде өткізілетін іс – шараларға ғана емес, сонымен қатар </w:t>
      </w:r>
      <w:r w:rsidRPr="00DB6E53">
        <w:rPr>
          <w:b/>
          <w:sz w:val="28"/>
          <w:szCs w:val="28"/>
          <w:lang w:val="kk-KZ"/>
        </w:rPr>
        <w:t>облыстық, халықаралық іс – шараларға</w:t>
      </w:r>
      <w:r>
        <w:rPr>
          <w:sz w:val="28"/>
          <w:szCs w:val="28"/>
          <w:lang w:val="kk-KZ"/>
        </w:rPr>
        <w:t xml:space="preserve"> да белсене қатысады.  </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w:t>
      </w:r>
      <w:r w:rsidRPr="003F5E16">
        <w:rPr>
          <w:b/>
          <w:sz w:val="28"/>
          <w:szCs w:val="28"/>
          <w:lang w:val="kk-KZ"/>
        </w:rPr>
        <w:t>Жиенбаева Б.М.</w:t>
      </w:r>
      <w:r>
        <w:rPr>
          <w:sz w:val="28"/>
          <w:szCs w:val="28"/>
          <w:lang w:val="kk-KZ"/>
        </w:rPr>
        <w:t xml:space="preserve"> «Жаңа сипаттағы – Жаңа Қазақстан: Тәуелсіздікке – 25 жыл» облыстық – ғылыми практикалық конференцияға қатысып сертификатқа ие болды (Сертификат №1164  Көкшетау қаласы, қараша 2016 жыл).</w:t>
      </w:r>
    </w:p>
    <w:p w:rsidR="00522DC4" w:rsidRDefault="00522DC4" w:rsidP="00522DC4">
      <w:pPr>
        <w:pStyle w:val="a4"/>
        <w:spacing w:before="0" w:beforeAutospacing="0" w:after="0" w:afterAutospacing="0"/>
        <w:jc w:val="both"/>
        <w:rPr>
          <w:sz w:val="28"/>
          <w:szCs w:val="28"/>
          <w:lang w:val="kk-KZ"/>
        </w:rPr>
      </w:pPr>
      <w:r>
        <w:rPr>
          <w:sz w:val="28"/>
          <w:szCs w:val="28"/>
          <w:lang w:val="kk-KZ"/>
        </w:rPr>
        <w:t xml:space="preserve">       </w:t>
      </w:r>
      <w:r w:rsidRPr="00B81E94">
        <w:rPr>
          <w:b/>
          <w:sz w:val="28"/>
          <w:szCs w:val="28"/>
          <w:lang w:val="kk-KZ"/>
        </w:rPr>
        <w:t>Алимова З.Б.  мен Тажитдинова Г.М.</w:t>
      </w:r>
      <w:r>
        <w:rPr>
          <w:sz w:val="28"/>
          <w:szCs w:val="28"/>
          <w:lang w:val="kk-KZ"/>
        </w:rPr>
        <w:t xml:space="preserve"> </w:t>
      </w:r>
      <w:r w:rsidRPr="000507B4">
        <w:rPr>
          <w:sz w:val="28"/>
          <w:szCs w:val="28"/>
          <w:lang w:val="kk-KZ"/>
        </w:rPr>
        <w:t>VII</w:t>
      </w:r>
      <w:r>
        <w:rPr>
          <w:sz w:val="28"/>
          <w:szCs w:val="28"/>
          <w:lang w:val="kk-KZ"/>
        </w:rPr>
        <w:t xml:space="preserve"> халықаралық педагогикалық инновациялық жәрмеңкеге қатысып, сертификат пен Мақтау қағазына ие болды. </w:t>
      </w:r>
    </w:p>
    <w:p w:rsidR="00522DC4" w:rsidRDefault="00522DC4" w:rsidP="00522DC4">
      <w:pPr>
        <w:jc w:val="both"/>
        <w:rPr>
          <w:rFonts w:cs="Times New Roman"/>
          <w:b/>
          <w:szCs w:val="28"/>
          <w:lang w:val="kk-KZ"/>
        </w:rPr>
      </w:pPr>
    </w:p>
    <w:p w:rsidR="00522DC4" w:rsidRPr="00AD5DFB" w:rsidRDefault="00522DC4" w:rsidP="00522DC4">
      <w:pPr>
        <w:rPr>
          <w:rFonts w:cs="Times New Roman"/>
          <w:b/>
          <w:szCs w:val="28"/>
        </w:rPr>
      </w:pPr>
      <w:r w:rsidRPr="00AD5DFB">
        <w:rPr>
          <w:rFonts w:cs="Times New Roman"/>
          <w:b/>
          <w:szCs w:val="28"/>
        </w:rPr>
        <w:t>Анализ работы МО « Гуманитар</w:t>
      </w:r>
      <w:r>
        <w:rPr>
          <w:rFonts w:cs="Times New Roman"/>
          <w:b/>
          <w:szCs w:val="28"/>
        </w:rPr>
        <w:t>ного цикла» за 2016-2017</w:t>
      </w:r>
      <w:r w:rsidRPr="00AD5DFB">
        <w:rPr>
          <w:rFonts w:cs="Times New Roman"/>
          <w:b/>
          <w:szCs w:val="28"/>
        </w:rPr>
        <w:t xml:space="preserve"> учебный год.</w:t>
      </w:r>
    </w:p>
    <w:p w:rsidR="00522DC4" w:rsidRPr="00AD5DFB" w:rsidRDefault="00522DC4" w:rsidP="00522DC4">
      <w:pPr>
        <w:ind w:firstLine="708"/>
        <w:jc w:val="both"/>
        <w:rPr>
          <w:rFonts w:cs="Times New Roman"/>
          <w:i/>
          <w:szCs w:val="28"/>
        </w:rPr>
      </w:pPr>
      <w:r w:rsidRPr="00AD5DFB">
        <w:rPr>
          <w:rFonts w:cs="Times New Roman"/>
          <w:szCs w:val="28"/>
        </w:rPr>
        <w:t xml:space="preserve">Вся методическая работа была направлена на решение педагогической проблемы школы  </w:t>
      </w:r>
      <w:r w:rsidRPr="00AD5DFB">
        <w:rPr>
          <w:rFonts w:cs="Times New Roman"/>
          <w:i/>
          <w:szCs w:val="28"/>
        </w:rPr>
        <w:t xml:space="preserve"> </w:t>
      </w:r>
      <w:r w:rsidRPr="00AD5DFB">
        <w:rPr>
          <w:rFonts w:cs="Times New Roman"/>
          <w:szCs w:val="28"/>
        </w:rPr>
        <w:t>«Развитие ключевых компетентностей педагогов, учащихся как основа повышения качества образования»</w:t>
      </w:r>
      <w:r w:rsidRPr="00AD5DFB">
        <w:rPr>
          <w:rFonts w:cs="Times New Roman"/>
          <w:i/>
          <w:szCs w:val="28"/>
        </w:rPr>
        <w:t xml:space="preserve"> </w:t>
      </w:r>
      <w:r w:rsidRPr="00AD5DFB">
        <w:rPr>
          <w:rFonts w:cs="Times New Roman"/>
          <w:szCs w:val="28"/>
        </w:rPr>
        <w:t xml:space="preserve">соответствовала единой методической теме «Управление </w:t>
      </w:r>
      <w:proofErr w:type="spellStart"/>
      <w:r w:rsidRPr="00AD5DFB">
        <w:rPr>
          <w:rFonts w:cs="Times New Roman"/>
          <w:szCs w:val="28"/>
        </w:rPr>
        <w:t>учебно</w:t>
      </w:r>
      <w:proofErr w:type="spellEnd"/>
      <w:r w:rsidRPr="00AD5DFB">
        <w:rPr>
          <w:rFonts w:cs="Times New Roman"/>
          <w:szCs w:val="28"/>
        </w:rPr>
        <w:t>–познавательной деятельностью учащихся на основе приемов педагогических технологий»</w:t>
      </w:r>
    </w:p>
    <w:p w:rsidR="00522DC4" w:rsidRPr="00AD5DFB" w:rsidRDefault="00522DC4" w:rsidP="00522DC4">
      <w:pPr>
        <w:jc w:val="both"/>
        <w:rPr>
          <w:rFonts w:cs="Times New Roman"/>
          <w:szCs w:val="28"/>
        </w:rPr>
      </w:pPr>
      <w:r w:rsidRPr="00AD5DFB">
        <w:rPr>
          <w:rFonts w:cs="Times New Roman"/>
          <w:szCs w:val="28"/>
        </w:rPr>
        <w:t>Тема работы  МО: «Освоение инновационных педагогических технологий»</w:t>
      </w:r>
    </w:p>
    <w:p w:rsidR="00522DC4" w:rsidRPr="00AD5DFB" w:rsidRDefault="00522DC4" w:rsidP="00522DC4">
      <w:pPr>
        <w:jc w:val="both"/>
        <w:rPr>
          <w:rFonts w:cs="Times New Roman"/>
          <w:szCs w:val="28"/>
        </w:rPr>
      </w:pPr>
      <w:r>
        <w:rPr>
          <w:rFonts w:cs="Times New Roman"/>
          <w:szCs w:val="28"/>
          <w:lang w:val="kk-KZ"/>
        </w:rPr>
        <w:t>М</w:t>
      </w:r>
      <w:proofErr w:type="spellStart"/>
      <w:r w:rsidRPr="00AD5DFB">
        <w:rPr>
          <w:rFonts w:cs="Times New Roman"/>
          <w:szCs w:val="28"/>
        </w:rPr>
        <w:t>е</w:t>
      </w:r>
      <w:r>
        <w:rPr>
          <w:rFonts w:cs="Times New Roman"/>
          <w:szCs w:val="28"/>
        </w:rPr>
        <w:t>тодическо</w:t>
      </w:r>
      <w:proofErr w:type="spellEnd"/>
      <w:r>
        <w:rPr>
          <w:rFonts w:cs="Times New Roman"/>
          <w:szCs w:val="28"/>
          <w:lang w:val="kk-KZ"/>
        </w:rPr>
        <w:t>е</w:t>
      </w:r>
      <w:r>
        <w:rPr>
          <w:rFonts w:cs="Times New Roman"/>
          <w:szCs w:val="28"/>
        </w:rPr>
        <w:t xml:space="preserve"> </w:t>
      </w:r>
      <w:proofErr w:type="spellStart"/>
      <w:r>
        <w:rPr>
          <w:rFonts w:cs="Times New Roman"/>
          <w:szCs w:val="28"/>
        </w:rPr>
        <w:t>объединени</w:t>
      </w:r>
      <w:proofErr w:type="spellEnd"/>
      <w:r>
        <w:rPr>
          <w:rFonts w:cs="Times New Roman"/>
          <w:szCs w:val="28"/>
          <w:lang w:val="kk-KZ"/>
        </w:rPr>
        <w:t>е гуманитарного цикла состоит из</w:t>
      </w:r>
      <w:r>
        <w:rPr>
          <w:rFonts w:cs="Times New Roman"/>
          <w:szCs w:val="28"/>
        </w:rPr>
        <w:t xml:space="preserve"> </w:t>
      </w:r>
      <w:r>
        <w:rPr>
          <w:rFonts w:cs="Times New Roman"/>
          <w:szCs w:val="28"/>
          <w:lang w:val="kk-KZ"/>
        </w:rPr>
        <w:t>6</w:t>
      </w:r>
      <w:r>
        <w:rPr>
          <w:rFonts w:cs="Times New Roman"/>
          <w:szCs w:val="28"/>
        </w:rPr>
        <w:t xml:space="preserve"> человек</w:t>
      </w:r>
      <w:r w:rsidRPr="00AD5DFB">
        <w:rPr>
          <w:rFonts w:cs="Times New Roman"/>
          <w:szCs w:val="28"/>
        </w:rPr>
        <w:t>. Учител</w:t>
      </w:r>
      <w:proofErr w:type="gramStart"/>
      <w:r w:rsidRPr="00AD5DFB">
        <w:rPr>
          <w:rFonts w:cs="Times New Roman"/>
          <w:szCs w:val="28"/>
        </w:rPr>
        <w:t>я</w:t>
      </w:r>
      <w:r>
        <w:rPr>
          <w:rFonts w:cs="Times New Roman"/>
          <w:szCs w:val="28"/>
          <w:lang w:val="kk-KZ"/>
        </w:rPr>
        <w:t>-</w:t>
      </w:r>
      <w:proofErr w:type="gramEnd"/>
      <w:r w:rsidRPr="00AD5DFB">
        <w:rPr>
          <w:rFonts w:cs="Times New Roman"/>
          <w:szCs w:val="28"/>
        </w:rPr>
        <w:t xml:space="preserve"> предметники имеют высшее </w:t>
      </w:r>
      <w:proofErr w:type="spellStart"/>
      <w:r w:rsidRPr="00AD5DFB">
        <w:rPr>
          <w:rFonts w:cs="Times New Roman"/>
          <w:szCs w:val="28"/>
        </w:rPr>
        <w:t>образвание</w:t>
      </w:r>
      <w:proofErr w:type="spellEnd"/>
      <w:r w:rsidRPr="00AD5DFB">
        <w:rPr>
          <w:rFonts w:cs="Times New Roman"/>
          <w:szCs w:val="28"/>
        </w:rPr>
        <w:t>.</w:t>
      </w:r>
    </w:p>
    <w:p w:rsidR="00522DC4" w:rsidRPr="00AD5DFB" w:rsidRDefault="00522DC4" w:rsidP="00522DC4">
      <w:pPr>
        <w:jc w:val="both"/>
        <w:rPr>
          <w:rFonts w:cs="Times New Roman"/>
          <w:szCs w:val="28"/>
        </w:rPr>
      </w:pPr>
      <w:r w:rsidRPr="00AD5DFB">
        <w:rPr>
          <w:rFonts w:cs="Times New Roman"/>
          <w:szCs w:val="28"/>
        </w:rPr>
        <w:t xml:space="preserve">Учителя русского языка: </w:t>
      </w:r>
    </w:p>
    <w:p w:rsidR="00522DC4" w:rsidRPr="00AD5DFB" w:rsidRDefault="00522DC4" w:rsidP="00522DC4">
      <w:pPr>
        <w:jc w:val="both"/>
        <w:rPr>
          <w:rFonts w:cs="Times New Roman"/>
          <w:szCs w:val="28"/>
        </w:rPr>
      </w:pPr>
      <w:proofErr w:type="spellStart"/>
      <w:r>
        <w:rPr>
          <w:rFonts w:cs="Times New Roman"/>
          <w:szCs w:val="28"/>
        </w:rPr>
        <w:t>Испаева</w:t>
      </w:r>
      <w:proofErr w:type="spellEnd"/>
      <w:r>
        <w:rPr>
          <w:rFonts w:cs="Times New Roman"/>
          <w:szCs w:val="28"/>
        </w:rPr>
        <w:t xml:space="preserve"> </w:t>
      </w:r>
      <w:proofErr w:type="spellStart"/>
      <w:r>
        <w:rPr>
          <w:rFonts w:cs="Times New Roman"/>
          <w:szCs w:val="28"/>
        </w:rPr>
        <w:t>Ж.Н.-без</w:t>
      </w:r>
      <w:proofErr w:type="spellEnd"/>
      <w:r>
        <w:rPr>
          <w:rFonts w:cs="Times New Roman"/>
          <w:szCs w:val="28"/>
        </w:rPr>
        <w:t xml:space="preserve"> категории</w:t>
      </w:r>
    </w:p>
    <w:p w:rsidR="00522DC4" w:rsidRPr="00AD5DFB" w:rsidRDefault="00522DC4" w:rsidP="00522DC4">
      <w:pPr>
        <w:jc w:val="both"/>
        <w:rPr>
          <w:rFonts w:cs="Times New Roman"/>
          <w:szCs w:val="28"/>
        </w:rPr>
      </w:pPr>
      <w:proofErr w:type="spellStart"/>
      <w:r w:rsidRPr="00AD5DFB">
        <w:rPr>
          <w:rFonts w:cs="Times New Roman"/>
          <w:szCs w:val="28"/>
        </w:rPr>
        <w:t>Таргонская</w:t>
      </w:r>
      <w:proofErr w:type="spellEnd"/>
      <w:proofErr w:type="gramStart"/>
      <w:r w:rsidRPr="00AD5DFB">
        <w:rPr>
          <w:rFonts w:cs="Times New Roman"/>
          <w:szCs w:val="28"/>
        </w:rPr>
        <w:t xml:space="preserve"> .</w:t>
      </w:r>
      <w:proofErr w:type="gramEnd"/>
      <w:r w:rsidRPr="00AD5DFB">
        <w:rPr>
          <w:rFonts w:cs="Times New Roman"/>
          <w:szCs w:val="28"/>
        </w:rPr>
        <w:t>И.В.- первая категория</w:t>
      </w:r>
    </w:p>
    <w:p w:rsidR="00522DC4" w:rsidRPr="00AD5DFB" w:rsidRDefault="00522DC4" w:rsidP="00522DC4">
      <w:pPr>
        <w:jc w:val="both"/>
        <w:rPr>
          <w:rFonts w:cs="Times New Roman"/>
          <w:szCs w:val="28"/>
        </w:rPr>
      </w:pPr>
      <w:proofErr w:type="spellStart"/>
      <w:r w:rsidRPr="00AD5DFB">
        <w:rPr>
          <w:rFonts w:cs="Times New Roman"/>
          <w:szCs w:val="28"/>
        </w:rPr>
        <w:t>Жумабекова</w:t>
      </w:r>
      <w:proofErr w:type="spellEnd"/>
      <w:r w:rsidRPr="00AD5DFB">
        <w:rPr>
          <w:rFonts w:cs="Times New Roman"/>
          <w:szCs w:val="28"/>
        </w:rPr>
        <w:t xml:space="preserve"> А. Ш.- первая категория </w:t>
      </w:r>
    </w:p>
    <w:p w:rsidR="00522DC4" w:rsidRPr="00AD5DFB" w:rsidRDefault="00522DC4" w:rsidP="00522DC4">
      <w:pPr>
        <w:jc w:val="both"/>
        <w:rPr>
          <w:rFonts w:cs="Times New Roman"/>
          <w:szCs w:val="28"/>
        </w:rPr>
      </w:pPr>
      <w:r w:rsidRPr="00AD5DFB">
        <w:rPr>
          <w:rFonts w:cs="Times New Roman"/>
          <w:szCs w:val="28"/>
        </w:rPr>
        <w:t>Учителя истории и обществознания:</w:t>
      </w:r>
    </w:p>
    <w:p w:rsidR="00522DC4" w:rsidRPr="00AD5DFB" w:rsidRDefault="00522DC4" w:rsidP="00522DC4">
      <w:pPr>
        <w:jc w:val="both"/>
        <w:rPr>
          <w:rFonts w:cs="Times New Roman"/>
          <w:szCs w:val="28"/>
        </w:rPr>
      </w:pPr>
      <w:proofErr w:type="spellStart"/>
      <w:r w:rsidRPr="00AD5DFB">
        <w:rPr>
          <w:rFonts w:cs="Times New Roman"/>
          <w:szCs w:val="28"/>
        </w:rPr>
        <w:t>Чалгимбаева</w:t>
      </w:r>
      <w:proofErr w:type="spellEnd"/>
      <w:r w:rsidRPr="00AD5DFB">
        <w:rPr>
          <w:rFonts w:cs="Times New Roman"/>
          <w:szCs w:val="28"/>
        </w:rPr>
        <w:t xml:space="preserve"> А. </w:t>
      </w:r>
      <w:proofErr w:type="spellStart"/>
      <w:r w:rsidRPr="00AD5DFB">
        <w:rPr>
          <w:rFonts w:cs="Times New Roman"/>
          <w:szCs w:val="28"/>
        </w:rPr>
        <w:t>А.-высшая</w:t>
      </w:r>
      <w:proofErr w:type="spellEnd"/>
      <w:r w:rsidRPr="00AD5DFB">
        <w:rPr>
          <w:rFonts w:cs="Times New Roman"/>
          <w:szCs w:val="28"/>
        </w:rPr>
        <w:t xml:space="preserve"> категория</w:t>
      </w:r>
    </w:p>
    <w:p w:rsidR="00522DC4" w:rsidRPr="00AD5DFB" w:rsidRDefault="00522DC4" w:rsidP="00522DC4">
      <w:pPr>
        <w:jc w:val="both"/>
        <w:rPr>
          <w:rFonts w:cs="Times New Roman"/>
          <w:szCs w:val="28"/>
        </w:rPr>
      </w:pPr>
      <w:r w:rsidRPr="00AD5DFB">
        <w:rPr>
          <w:rFonts w:cs="Times New Roman"/>
          <w:szCs w:val="28"/>
        </w:rPr>
        <w:t>Ильина Е. П.- первая категория</w:t>
      </w:r>
    </w:p>
    <w:p w:rsidR="00522DC4" w:rsidRPr="00AD5DFB" w:rsidRDefault="00522DC4" w:rsidP="00522DC4">
      <w:pPr>
        <w:jc w:val="both"/>
        <w:rPr>
          <w:rFonts w:cs="Times New Roman"/>
          <w:szCs w:val="28"/>
        </w:rPr>
      </w:pPr>
      <w:proofErr w:type="spellStart"/>
      <w:r w:rsidRPr="00AD5DFB">
        <w:rPr>
          <w:rFonts w:cs="Times New Roman"/>
          <w:szCs w:val="28"/>
        </w:rPr>
        <w:t>Козганбаева</w:t>
      </w:r>
      <w:proofErr w:type="spellEnd"/>
      <w:r w:rsidRPr="00AD5DFB">
        <w:rPr>
          <w:rFonts w:cs="Times New Roman"/>
          <w:szCs w:val="28"/>
        </w:rPr>
        <w:t xml:space="preserve"> Г.</w:t>
      </w:r>
      <w:proofErr w:type="gramStart"/>
      <w:r w:rsidRPr="00AD5DFB">
        <w:rPr>
          <w:rFonts w:cs="Times New Roman"/>
          <w:szCs w:val="28"/>
        </w:rPr>
        <w:t>А-</w:t>
      </w:r>
      <w:proofErr w:type="gramEnd"/>
      <w:r w:rsidRPr="00AD5DFB">
        <w:rPr>
          <w:rFonts w:cs="Times New Roman"/>
          <w:szCs w:val="28"/>
        </w:rPr>
        <w:t xml:space="preserve"> первая категория</w:t>
      </w:r>
    </w:p>
    <w:p w:rsidR="00522DC4" w:rsidRPr="00AD5DFB" w:rsidRDefault="00522DC4" w:rsidP="00522DC4">
      <w:pPr>
        <w:jc w:val="both"/>
        <w:rPr>
          <w:rFonts w:cs="Times New Roman"/>
          <w:szCs w:val="28"/>
        </w:rPr>
      </w:pPr>
      <w:r w:rsidRPr="00AD5DFB">
        <w:rPr>
          <w:rFonts w:cs="Times New Roman"/>
          <w:szCs w:val="28"/>
        </w:rPr>
        <w:t>Сведения о темах самообразования учителей МО.</w:t>
      </w:r>
    </w:p>
    <w:tbl>
      <w:tblPr>
        <w:tblStyle w:val="a6"/>
        <w:tblW w:w="0" w:type="auto"/>
        <w:tblLook w:val="04A0"/>
      </w:tblPr>
      <w:tblGrid>
        <w:gridCol w:w="3369"/>
        <w:gridCol w:w="6804"/>
      </w:tblGrid>
      <w:tr w:rsidR="00522DC4" w:rsidRPr="00AD5DFB" w:rsidTr="00566AA9">
        <w:tc>
          <w:tcPr>
            <w:tcW w:w="3369" w:type="dxa"/>
          </w:tcPr>
          <w:p w:rsidR="00522DC4" w:rsidRPr="00AD5DFB" w:rsidRDefault="00522DC4" w:rsidP="00566AA9">
            <w:pPr>
              <w:jc w:val="left"/>
              <w:rPr>
                <w:rFonts w:cs="Times New Roman"/>
                <w:szCs w:val="28"/>
              </w:rPr>
            </w:pPr>
            <w:proofErr w:type="spellStart"/>
            <w:r w:rsidRPr="00AD5DFB">
              <w:rPr>
                <w:rFonts w:cs="Times New Roman"/>
                <w:szCs w:val="28"/>
              </w:rPr>
              <w:t>Таргонская</w:t>
            </w:r>
            <w:proofErr w:type="spellEnd"/>
            <w:r w:rsidRPr="00AD5DFB">
              <w:rPr>
                <w:rFonts w:cs="Times New Roman"/>
                <w:szCs w:val="28"/>
              </w:rPr>
              <w:t xml:space="preserve"> И. В.</w:t>
            </w:r>
          </w:p>
        </w:tc>
        <w:tc>
          <w:tcPr>
            <w:tcW w:w="6804" w:type="dxa"/>
          </w:tcPr>
          <w:p w:rsidR="00522DC4" w:rsidRPr="00AD5DFB" w:rsidRDefault="00522DC4" w:rsidP="00566AA9">
            <w:pPr>
              <w:jc w:val="left"/>
              <w:rPr>
                <w:rFonts w:cs="Times New Roman"/>
                <w:szCs w:val="28"/>
              </w:rPr>
            </w:pPr>
            <w:r w:rsidRPr="00AD5DFB">
              <w:rPr>
                <w:rFonts w:cs="Times New Roman"/>
                <w:szCs w:val="28"/>
              </w:rPr>
              <w:t>Нравственное воспитание на уроках русского языка и литературы.</w:t>
            </w:r>
          </w:p>
        </w:tc>
      </w:tr>
      <w:tr w:rsidR="00522DC4" w:rsidRPr="00AD5DFB" w:rsidTr="00566AA9">
        <w:tc>
          <w:tcPr>
            <w:tcW w:w="3369" w:type="dxa"/>
          </w:tcPr>
          <w:p w:rsidR="00522DC4" w:rsidRPr="00E26246" w:rsidRDefault="00522DC4" w:rsidP="00566AA9">
            <w:pPr>
              <w:jc w:val="left"/>
              <w:rPr>
                <w:rFonts w:cs="Times New Roman"/>
                <w:szCs w:val="28"/>
              </w:rPr>
            </w:pPr>
            <w:proofErr w:type="spellStart"/>
            <w:r w:rsidRPr="00E26246">
              <w:rPr>
                <w:rFonts w:cstheme="minorHAnsi"/>
                <w:szCs w:val="28"/>
              </w:rPr>
              <w:t>Испаева</w:t>
            </w:r>
            <w:proofErr w:type="spellEnd"/>
            <w:r w:rsidRPr="00E26246">
              <w:rPr>
                <w:rFonts w:cstheme="minorHAnsi"/>
                <w:szCs w:val="28"/>
              </w:rPr>
              <w:t xml:space="preserve"> Ж.Н.</w:t>
            </w:r>
          </w:p>
        </w:tc>
        <w:tc>
          <w:tcPr>
            <w:tcW w:w="6804" w:type="dxa"/>
          </w:tcPr>
          <w:p w:rsidR="00522DC4" w:rsidRPr="00AD5DFB" w:rsidRDefault="00522DC4" w:rsidP="00566AA9">
            <w:pPr>
              <w:jc w:val="left"/>
              <w:rPr>
                <w:rFonts w:cs="Times New Roman"/>
                <w:szCs w:val="28"/>
              </w:rPr>
            </w:pPr>
            <w:r>
              <w:rPr>
                <w:rFonts w:cs="Times New Roman"/>
                <w:szCs w:val="28"/>
              </w:rPr>
              <w:t xml:space="preserve">Развитие </w:t>
            </w:r>
            <w:proofErr w:type="spellStart"/>
            <w:r>
              <w:rPr>
                <w:rFonts w:cs="Times New Roman"/>
                <w:szCs w:val="28"/>
              </w:rPr>
              <w:t>креативного</w:t>
            </w:r>
            <w:proofErr w:type="spellEnd"/>
            <w:r>
              <w:rPr>
                <w:rFonts w:cs="Times New Roman"/>
                <w:szCs w:val="28"/>
              </w:rPr>
              <w:t xml:space="preserve"> мышления с использованием развивающих игр</w:t>
            </w:r>
          </w:p>
        </w:tc>
      </w:tr>
      <w:tr w:rsidR="00522DC4" w:rsidRPr="00AD5DFB" w:rsidTr="00566AA9">
        <w:tc>
          <w:tcPr>
            <w:tcW w:w="3369" w:type="dxa"/>
          </w:tcPr>
          <w:p w:rsidR="00522DC4" w:rsidRPr="00AD5DFB" w:rsidRDefault="00522DC4" w:rsidP="00566AA9">
            <w:pPr>
              <w:jc w:val="left"/>
              <w:rPr>
                <w:rFonts w:cs="Times New Roman"/>
                <w:szCs w:val="28"/>
              </w:rPr>
            </w:pPr>
            <w:proofErr w:type="spellStart"/>
            <w:r w:rsidRPr="00AD5DFB">
              <w:rPr>
                <w:rFonts w:cs="Times New Roman"/>
                <w:szCs w:val="28"/>
              </w:rPr>
              <w:t>Жумабекова</w:t>
            </w:r>
            <w:proofErr w:type="spellEnd"/>
            <w:r w:rsidRPr="00AD5DFB">
              <w:rPr>
                <w:rFonts w:cs="Times New Roman"/>
                <w:szCs w:val="28"/>
              </w:rPr>
              <w:t xml:space="preserve"> А. Ш.</w:t>
            </w:r>
          </w:p>
        </w:tc>
        <w:tc>
          <w:tcPr>
            <w:tcW w:w="6804" w:type="dxa"/>
          </w:tcPr>
          <w:p w:rsidR="00522DC4" w:rsidRPr="00AD5DFB" w:rsidRDefault="00522DC4" w:rsidP="00566AA9">
            <w:pPr>
              <w:jc w:val="left"/>
              <w:rPr>
                <w:rFonts w:cs="Times New Roman"/>
                <w:szCs w:val="28"/>
              </w:rPr>
            </w:pPr>
            <w:r w:rsidRPr="00AD5DFB">
              <w:rPr>
                <w:rFonts w:cs="Times New Roman"/>
                <w:szCs w:val="28"/>
              </w:rPr>
              <w:t xml:space="preserve">Приобщение к </w:t>
            </w:r>
            <w:proofErr w:type="spellStart"/>
            <w:r w:rsidRPr="00AD5DFB">
              <w:rPr>
                <w:rFonts w:cs="Times New Roman"/>
                <w:szCs w:val="28"/>
              </w:rPr>
              <w:t>государственнному</w:t>
            </w:r>
            <w:proofErr w:type="spellEnd"/>
            <w:r w:rsidRPr="00AD5DFB">
              <w:rPr>
                <w:rFonts w:cs="Times New Roman"/>
                <w:szCs w:val="28"/>
              </w:rPr>
              <w:t xml:space="preserve"> языку на уроках русского языка и литератур.</w:t>
            </w:r>
          </w:p>
        </w:tc>
      </w:tr>
      <w:tr w:rsidR="00522DC4" w:rsidRPr="00AD5DFB" w:rsidTr="00566AA9">
        <w:tc>
          <w:tcPr>
            <w:tcW w:w="3369" w:type="dxa"/>
          </w:tcPr>
          <w:p w:rsidR="00522DC4" w:rsidRPr="00AD5DFB" w:rsidRDefault="00522DC4" w:rsidP="00566AA9">
            <w:pPr>
              <w:jc w:val="left"/>
              <w:rPr>
                <w:rFonts w:cs="Times New Roman"/>
                <w:szCs w:val="28"/>
              </w:rPr>
            </w:pPr>
            <w:proofErr w:type="spellStart"/>
            <w:r w:rsidRPr="00AD5DFB">
              <w:rPr>
                <w:rFonts w:cs="Times New Roman"/>
                <w:szCs w:val="28"/>
              </w:rPr>
              <w:t>Чалгимбаева</w:t>
            </w:r>
            <w:proofErr w:type="spellEnd"/>
            <w:r w:rsidRPr="00AD5DFB">
              <w:rPr>
                <w:rFonts w:cs="Times New Roman"/>
                <w:szCs w:val="28"/>
              </w:rPr>
              <w:t xml:space="preserve"> А. А.</w:t>
            </w:r>
          </w:p>
        </w:tc>
        <w:tc>
          <w:tcPr>
            <w:tcW w:w="6804" w:type="dxa"/>
          </w:tcPr>
          <w:p w:rsidR="00522DC4" w:rsidRPr="00AD5DFB" w:rsidRDefault="00522DC4" w:rsidP="00566AA9">
            <w:pPr>
              <w:jc w:val="left"/>
              <w:rPr>
                <w:rFonts w:cs="Times New Roman"/>
                <w:szCs w:val="28"/>
              </w:rPr>
            </w:pPr>
            <w:r>
              <w:rPr>
                <w:rFonts w:cs="Times New Roman"/>
                <w:szCs w:val="28"/>
              </w:rPr>
              <w:t>Формирование гармонично-развитой, социально-активной творческой личности на уроках истории и обществознания</w:t>
            </w:r>
          </w:p>
        </w:tc>
      </w:tr>
      <w:tr w:rsidR="00522DC4" w:rsidRPr="00AD5DFB" w:rsidTr="00566AA9">
        <w:tc>
          <w:tcPr>
            <w:tcW w:w="3369" w:type="dxa"/>
          </w:tcPr>
          <w:p w:rsidR="00522DC4" w:rsidRPr="00AD5DFB" w:rsidRDefault="00522DC4" w:rsidP="00566AA9">
            <w:pPr>
              <w:jc w:val="left"/>
              <w:rPr>
                <w:rFonts w:cs="Times New Roman"/>
                <w:szCs w:val="28"/>
              </w:rPr>
            </w:pPr>
            <w:r w:rsidRPr="00AD5DFB">
              <w:rPr>
                <w:rFonts w:cs="Times New Roman"/>
                <w:szCs w:val="28"/>
              </w:rPr>
              <w:t>Ильина Е. П.</w:t>
            </w:r>
          </w:p>
        </w:tc>
        <w:tc>
          <w:tcPr>
            <w:tcW w:w="6804" w:type="dxa"/>
          </w:tcPr>
          <w:p w:rsidR="00522DC4" w:rsidRPr="00AD5DFB" w:rsidRDefault="00522DC4" w:rsidP="00566AA9">
            <w:pPr>
              <w:jc w:val="left"/>
              <w:rPr>
                <w:rFonts w:cs="Times New Roman"/>
                <w:szCs w:val="28"/>
              </w:rPr>
            </w:pPr>
            <w:r w:rsidRPr="00AD5DFB">
              <w:rPr>
                <w:rFonts w:cs="Times New Roman"/>
                <w:szCs w:val="28"/>
              </w:rPr>
              <w:t>Исследовательская работа на уроках истории Казахстана и всемирной истории.</w:t>
            </w:r>
          </w:p>
        </w:tc>
      </w:tr>
      <w:tr w:rsidR="00522DC4" w:rsidRPr="00AD5DFB" w:rsidTr="00566AA9">
        <w:tc>
          <w:tcPr>
            <w:tcW w:w="3369" w:type="dxa"/>
          </w:tcPr>
          <w:p w:rsidR="00522DC4" w:rsidRPr="00AD5DFB" w:rsidRDefault="00522DC4" w:rsidP="00566AA9">
            <w:pPr>
              <w:jc w:val="left"/>
              <w:rPr>
                <w:rFonts w:cs="Times New Roman"/>
                <w:szCs w:val="28"/>
              </w:rPr>
            </w:pPr>
            <w:proofErr w:type="spellStart"/>
            <w:r w:rsidRPr="00AD5DFB">
              <w:rPr>
                <w:rFonts w:cs="Times New Roman"/>
                <w:szCs w:val="28"/>
              </w:rPr>
              <w:t>Козганбаева</w:t>
            </w:r>
            <w:proofErr w:type="spellEnd"/>
            <w:r w:rsidRPr="00AD5DFB">
              <w:rPr>
                <w:rFonts w:cs="Times New Roman"/>
                <w:szCs w:val="28"/>
              </w:rPr>
              <w:t xml:space="preserve"> Г.А.</w:t>
            </w:r>
          </w:p>
        </w:tc>
        <w:tc>
          <w:tcPr>
            <w:tcW w:w="6804" w:type="dxa"/>
          </w:tcPr>
          <w:p w:rsidR="00522DC4" w:rsidRPr="00AD5DFB" w:rsidRDefault="00522DC4" w:rsidP="00566AA9">
            <w:pPr>
              <w:jc w:val="left"/>
              <w:rPr>
                <w:rFonts w:cs="Times New Roman"/>
                <w:szCs w:val="28"/>
              </w:rPr>
            </w:pPr>
            <w:r w:rsidRPr="00AD5DFB">
              <w:rPr>
                <w:rFonts w:cs="Times New Roman"/>
                <w:szCs w:val="28"/>
              </w:rPr>
              <w:t xml:space="preserve">Повышение </w:t>
            </w:r>
            <w:proofErr w:type="spellStart"/>
            <w:r w:rsidRPr="00AD5DFB">
              <w:rPr>
                <w:rFonts w:cs="Times New Roman"/>
                <w:szCs w:val="28"/>
              </w:rPr>
              <w:t>эфективности</w:t>
            </w:r>
            <w:proofErr w:type="spellEnd"/>
            <w:r w:rsidRPr="00AD5DFB">
              <w:rPr>
                <w:rFonts w:cs="Times New Roman"/>
                <w:szCs w:val="28"/>
              </w:rPr>
              <w:t xml:space="preserve"> обучения истории</w:t>
            </w:r>
          </w:p>
        </w:tc>
      </w:tr>
    </w:tbl>
    <w:p w:rsidR="00522DC4" w:rsidRDefault="00522DC4" w:rsidP="00522DC4">
      <w:pPr>
        <w:rPr>
          <w:rFonts w:cs="Times New Roman"/>
          <w:szCs w:val="28"/>
        </w:rPr>
      </w:pPr>
    </w:p>
    <w:p w:rsidR="00522DC4" w:rsidRDefault="00522DC4" w:rsidP="00522DC4">
      <w:pPr>
        <w:rPr>
          <w:rFonts w:cs="Times New Roman"/>
          <w:szCs w:val="28"/>
        </w:rPr>
      </w:pPr>
      <w:r w:rsidRPr="00AD5DFB">
        <w:rPr>
          <w:rFonts w:cs="Times New Roman"/>
          <w:szCs w:val="28"/>
        </w:rPr>
        <w:t>Информация о прохождении курсов учителями МО гуманитарного цикла</w:t>
      </w:r>
    </w:p>
    <w:p w:rsidR="00522DC4" w:rsidRPr="00AD5DFB" w:rsidRDefault="00522DC4" w:rsidP="00522DC4">
      <w:pPr>
        <w:rPr>
          <w:rFonts w:cs="Times New Roman"/>
          <w:szCs w:val="28"/>
        </w:rPr>
      </w:pPr>
    </w:p>
    <w:tbl>
      <w:tblPr>
        <w:tblW w:w="0" w:type="auto"/>
        <w:jc w:val="center"/>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4"/>
        <w:gridCol w:w="2631"/>
        <w:gridCol w:w="3053"/>
        <w:gridCol w:w="3354"/>
      </w:tblGrid>
      <w:tr w:rsidR="00522DC4" w:rsidRPr="00AD5DFB" w:rsidTr="00566AA9">
        <w:trPr>
          <w:jc w:val="center"/>
        </w:trPr>
        <w:tc>
          <w:tcPr>
            <w:tcW w:w="1164" w:type="dxa"/>
          </w:tcPr>
          <w:p w:rsidR="00522DC4" w:rsidRPr="00AD5DFB" w:rsidRDefault="00522DC4" w:rsidP="00566AA9">
            <w:pPr>
              <w:rPr>
                <w:rFonts w:cs="Times New Roman"/>
                <w:szCs w:val="28"/>
              </w:rPr>
            </w:pPr>
            <w:r w:rsidRPr="00AD5DFB">
              <w:rPr>
                <w:rFonts w:cs="Times New Roman"/>
                <w:szCs w:val="28"/>
              </w:rPr>
              <w:t xml:space="preserve">№ </w:t>
            </w:r>
            <w:proofErr w:type="spellStart"/>
            <w:proofErr w:type="gramStart"/>
            <w:r w:rsidRPr="00AD5DFB">
              <w:rPr>
                <w:rFonts w:cs="Times New Roman"/>
                <w:szCs w:val="28"/>
              </w:rPr>
              <w:t>п</w:t>
            </w:r>
            <w:proofErr w:type="spellEnd"/>
            <w:proofErr w:type="gramEnd"/>
            <w:r w:rsidRPr="00AD5DFB">
              <w:rPr>
                <w:rFonts w:cs="Times New Roman"/>
                <w:szCs w:val="28"/>
              </w:rPr>
              <w:t>/</w:t>
            </w:r>
            <w:proofErr w:type="spellStart"/>
            <w:r w:rsidRPr="00AD5DFB">
              <w:rPr>
                <w:rFonts w:cs="Times New Roman"/>
                <w:szCs w:val="28"/>
              </w:rPr>
              <w:t>п</w:t>
            </w:r>
            <w:proofErr w:type="spellEnd"/>
          </w:p>
        </w:tc>
        <w:tc>
          <w:tcPr>
            <w:tcW w:w="2631" w:type="dxa"/>
          </w:tcPr>
          <w:p w:rsidR="00522DC4" w:rsidRPr="00AD5DFB" w:rsidRDefault="00522DC4" w:rsidP="00566AA9">
            <w:pPr>
              <w:rPr>
                <w:rFonts w:cs="Times New Roman"/>
                <w:szCs w:val="28"/>
              </w:rPr>
            </w:pPr>
            <w:r w:rsidRPr="00AD5DFB">
              <w:rPr>
                <w:rFonts w:cs="Times New Roman"/>
                <w:szCs w:val="28"/>
              </w:rPr>
              <w:t>ФИО учителя</w:t>
            </w:r>
          </w:p>
        </w:tc>
        <w:tc>
          <w:tcPr>
            <w:tcW w:w="3053" w:type="dxa"/>
          </w:tcPr>
          <w:p w:rsidR="00522DC4" w:rsidRPr="00AD5DFB" w:rsidRDefault="00522DC4" w:rsidP="00566AA9">
            <w:pPr>
              <w:rPr>
                <w:rFonts w:cs="Times New Roman"/>
                <w:szCs w:val="28"/>
              </w:rPr>
            </w:pPr>
            <w:r w:rsidRPr="00AD5DFB">
              <w:rPr>
                <w:rFonts w:cs="Times New Roman"/>
                <w:szCs w:val="28"/>
              </w:rPr>
              <w:t>Тема курсов</w:t>
            </w:r>
          </w:p>
        </w:tc>
        <w:tc>
          <w:tcPr>
            <w:tcW w:w="3354" w:type="dxa"/>
          </w:tcPr>
          <w:p w:rsidR="00522DC4" w:rsidRPr="00AD5DFB" w:rsidRDefault="00522DC4" w:rsidP="00566AA9">
            <w:pPr>
              <w:rPr>
                <w:rFonts w:cs="Times New Roman"/>
                <w:szCs w:val="28"/>
              </w:rPr>
            </w:pPr>
            <w:r w:rsidRPr="00AD5DFB">
              <w:rPr>
                <w:rFonts w:cs="Times New Roman"/>
                <w:szCs w:val="28"/>
              </w:rPr>
              <w:t>Время прохождения</w:t>
            </w:r>
          </w:p>
        </w:tc>
      </w:tr>
      <w:tr w:rsidR="00522DC4" w:rsidRPr="00AD5DFB" w:rsidTr="00566AA9">
        <w:trPr>
          <w:jc w:val="center"/>
        </w:trPr>
        <w:tc>
          <w:tcPr>
            <w:tcW w:w="1164" w:type="dxa"/>
          </w:tcPr>
          <w:p w:rsidR="00522DC4" w:rsidRPr="00AD5DFB" w:rsidRDefault="00522DC4" w:rsidP="00566AA9">
            <w:pPr>
              <w:rPr>
                <w:rFonts w:cs="Times New Roman"/>
                <w:szCs w:val="28"/>
              </w:rPr>
            </w:pPr>
            <w:r w:rsidRPr="00AD5DFB">
              <w:rPr>
                <w:rFonts w:cs="Times New Roman"/>
                <w:szCs w:val="28"/>
              </w:rPr>
              <w:t>1</w:t>
            </w:r>
          </w:p>
        </w:tc>
        <w:tc>
          <w:tcPr>
            <w:tcW w:w="2631" w:type="dxa"/>
          </w:tcPr>
          <w:p w:rsidR="00522DC4" w:rsidRPr="00AD5DFB" w:rsidRDefault="00522DC4" w:rsidP="00566AA9">
            <w:pPr>
              <w:jc w:val="left"/>
              <w:rPr>
                <w:rFonts w:cs="Times New Roman"/>
                <w:szCs w:val="28"/>
              </w:rPr>
            </w:pPr>
            <w:proofErr w:type="spellStart"/>
            <w:r w:rsidRPr="00AD5DFB">
              <w:rPr>
                <w:rFonts w:cs="Times New Roman"/>
                <w:szCs w:val="28"/>
              </w:rPr>
              <w:t>Чалгимбаева</w:t>
            </w:r>
            <w:proofErr w:type="spellEnd"/>
            <w:r w:rsidRPr="00AD5DFB">
              <w:rPr>
                <w:rFonts w:cs="Times New Roman"/>
                <w:szCs w:val="28"/>
              </w:rPr>
              <w:t xml:space="preserve"> А. А.</w:t>
            </w:r>
          </w:p>
          <w:p w:rsidR="00522DC4" w:rsidRPr="00AD5DFB" w:rsidRDefault="00522DC4" w:rsidP="00566AA9">
            <w:pPr>
              <w:jc w:val="left"/>
              <w:rPr>
                <w:rFonts w:cs="Times New Roman"/>
                <w:szCs w:val="28"/>
              </w:rPr>
            </w:pPr>
          </w:p>
        </w:tc>
        <w:tc>
          <w:tcPr>
            <w:tcW w:w="3053" w:type="dxa"/>
          </w:tcPr>
          <w:p w:rsidR="00522DC4" w:rsidRDefault="00522DC4" w:rsidP="00566AA9">
            <w:pPr>
              <w:rPr>
                <w:rFonts w:cs="Times New Roman"/>
                <w:szCs w:val="28"/>
              </w:rPr>
            </w:pPr>
            <w:proofErr w:type="spellStart"/>
            <w:r w:rsidRPr="00AD5DFB">
              <w:rPr>
                <w:rFonts w:cs="Times New Roman"/>
                <w:szCs w:val="28"/>
              </w:rPr>
              <w:t>Предаттестацинные</w:t>
            </w:r>
            <w:proofErr w:type="spellEnd"/>
            <w:r w:rsidRPr="00AD5DFB">
              <w:rPr>
                <w:rFonts w:cs="Times New Roman"/>
                <w:szCs w:val="28"/>
              </w:rPr>
              <w:t xml:space="preserve"> курсы</w:t>
            </w:r>
          </w:p>
          <w:p w:rsidR="00522DC4" w:rsidRPr="00AD5DFB" w:rsidRDefault="00522DC4" w:rsidP="00566AA9">
            <w:pPr>
              <w:rPr>
                <w:rFonts w:cs="Times New Roman"/>
                <w:szCs w:val="28"/>
              </w:rPr>
            </w:pPr>
            <w:r>
              <w:rPr>
                <w:rFonts w:cs="Times New Roman"/>
                <w:szCs w:val="28"/>
              </w:rPr>
              <w:t>Образовательный технопарк (семинар по технологии БИС)</w:t>
            </w:r>
          </w:p>
        </w:tc>
        <w:tc>
          <w:tcPr>
            <w:tcW w:w="3354" w:type="dxa"/>
          </w:tcPr>
          <w:p w:rsidR="00522DC4" w:rsidRPr="00AD5DFB" w:rsidRDefault="00522DC4" w:rsidP="00566AA9">
            <w:pPr>
              <w:rPr>
                <w:rFonts w:cs="Times New Roman"/>
                <w:szCs w:val="28"/>
              </w:rPr>
            </w:pPr>
            <w:r>
              <w:rPr>
                <w:rFonts w:cs="Times New Roman"/>
                <w:szCs w:val="28"/>
              </w:rPr>
              <w:t>2016-2017</w:t>
            </w:r>
            <w:r w:rsidRPr="00AD5DFB">
              <w:rPr>
                <w:rFonts w:cs="Times New Roman"/>
                <w:szCs w:val="28"/>
              </w:rPr>
              <w:t>уч</w:t>
            </w:r>
            <w:proofErr w:type="gramStart"/>
            <w:r w:rsidRPr="00AD5DFB">
              <w:rPr>
                <w:rFonts w:cs="Times New Roman"/>
                <w:szCs w:val="28"/>
              </w:rPr>
              <w:t>.г</w:t>
            </w:r>
            <w:proofErr w:type="gramEnd"/>
            <w:r w:rsidRPr="00AD5DFB">
              <w:rPr>
                <w:rFonts w:cs="Times New Roman"/>
                <w:szCs w:val="28"/>
              </w:rPr>
              <w:t>од</w:t>
            </w:r>
          </w:p>
        </w:tc>
      </w:tr>
      <w:tr w:rsidR="00522DC4" w:rsidRPr="00AD5DFB" w:rsidTr="00566AA9">
        <w:trPr>
          <w:jc w:val="center"/>
        </w:trPr>
        <w:tc>
          <w:tcPr>
            <w:tcW w:w="1164" w:type="dxa"/>
          </w:tcPr>
          <w:p w:rsidR="00522DC4" w:rsidRPr="00AD5DFB" w:rsidRDefault="00522DC4" w:rsidP="00566AA9">
            <w:pPr>
              <w:rPr>
                <w:rFonts w:cs="Times New Roman"/>
                <w:szCs w:val="28"/>
              </w:rPr>
            </w:pPr>
            <w:r w:rsidRPr="00AD5DFB">
              <w:rPr>
                <w:rFonts w:cs="Times New Roman"/>
                <w:szCs w:val="28"/>
              </w:rPr>
              <w:t>2</w:t>
            </w:r>
          </w:p>
        </w:tc>
        <w:tc>
          <w:tcPr>
            <w:tcW w:w="2631" w:type="dxa"/>
          </w:tcPr>
          <w:p w:rsidR="00522DC4" w:rsidRPr="00AD5DFB" w:rsidRDefault="00522DC4" w:rsidP="00566AA9">
            <w:pPr>
              <w:jc w:val="left"/>
              <w:rPr>
                <w:rFonts w:cs="Times New Roman"/>
                <w:szCs w:val="28"/>
              </w:rPr>
            </w:pPr>
            <w:r w:rsidRPr="00AD5DFB">
              <w:rPr>
                <w:rFonts w:cs="Times New Roman"/>
                <w:szCs w:val="28"/>
              </w:rPr>
              <w:t>Ильина Е.П.</w:t>
            </w:r>
          </w:p>
        </w:tc>
        <w:tc>
          <w:tcPr>
            <w:tcW w:w="3053" w:type="dxa"/>
          </w:tcPr>
          <w:p w:rsidR="00522DC4" w:rsidRPr="00AD5DFB" w:rsidRDefault="00522DC4" w:rsidP="00566AA9">
            <w:pPr>
              <w:rPr>
                <w:rFonts w:cs="Times New Roman"/>
                <w:szCs w:val="28"/>
              </w:rPr>
            </w:pPr>
            <w:r>
              <w:rPr>
                <w:rFonts w:cs="Times New Roman"/>
                <w:szCs w:val="28"/>
              </w:rPr>
              <w:t xml:space="preserve">Образовательный технопарк (семинар по </w:t>
            </w:r>
            <w:r>
              <w:rPr>
                <w:rFonts w:cs="Times New Roman"/>
                <w:szCs w:val="28"/>
              </w:rPr>
              <w:lastRenderedPageBreak/>
              <w:t>технологии БИС)</w:t>
            </w:r>
          </w:p>
        </w:tc>
        <w:tc>
          <w:tcPr>
            <w:tcW w:w="3354" w:type="dxa"/>
          </w:tcPr>
          <w:p w:rsidR="00522DC4" w:rsidRPr="00AD5DFB" w:rsidRDefault="00522DC4" w:rsidP="00566AA9">
            <w:pPr>
              <w:rPr>
                <w:rFonts w:cs="Times New Roman"/>
                <w:szCs w:val="28"/>
              </w:rPr>
            </w:pPr>
            <w:r>
              <w:rPr>
                <w:rFonts w:cs="Times New Roman"/>
                <w:szCs w:val="28"/>
              </w:rPr>
              <w:lastRenderedPageBreak/>
              <w:t>2016-2017</w:t>
            </w:r>
            <w:r w:rsidRPr="00AD5DFB">
              <w:rPr>
                <w:rFonts w:cs="Times New Roman"/>
                <w:szCs w:val="28"/>
              </w:rPr>
              <w:t xml:space="preserve"> </w:t>
            </w:r>
            <w:proofErr w:type="spellStart"/>
            <w:r w:rsidRPr="00AD5DFB">
              <w:rPr>
                <w:rFonts w:cs="Times New Roman"/>
                <w:szCs w:val="28"/>
              </w:rPr>
              <w:t>уч</w:t>
            </w:r>
            <w:proofErr w:type="gramStart"/>
            <w:r w:rsidRPr="00AD5DFB">
              <w:rPr>
                <w:rFonts w:cs="Times New Roman"/>
                <w:szCs w:val="28"/>
              </w:rPr>
              <w:t>.г</w:t>
            </w:r>
            <w:proofErr w:type="gramEnd"/>
            <w:r w:rsidRPr="00AD5DFB">
              <w:rPr>
                <w:rFonts w:cs="Times New Roman"/>
                <w:szCs w:val="28"/>
              </w:rPr>
              <w:t>од</w:t>
            </w:r>
            <w:proofErr w:type="spellEnd"/>
          </w:p>
        </w:tc>
      </w:tr>
      <w:tr w:rsidR="00522DC4" w:rsidRPr="00AD5DFB" w:rsidTr="00566AA9">
        <w:trPr>
          <w:jc w:val="center"/>
        </w:trPr>
        <w:tc>
          <w:tcPr>
            <w:tcW w:w="1164" w:type="dxa"/>
          </w:tcPr>
          <w:p w:rsidR="00522DC4" w:rsidRPr="00AD5DFB" w:rsidRDefault="00522DC4" w:rsidP="00566AA9">
            <w:pPr>
              <w:rPr>
                <w:rFonts w:cs="Times New Roman"/>
                <w:szCs w:val="28"/>
              </w:rPr>
            </w:pPr>
            <w:r>
              <w:rPr>
                <w:rFonts w:cs="Times New Roman"/>
                <w:szCs w:val="28"/>
              </w:rPr>
              <w:lastRenderedPageBreak/>
              <w:t>3</w:t>
            </w:r>
          </w:p>
        </w:tc>
        <w:tc>
          <w:tcPr>
            <w:tcW w:w="2631" w:type="dxa"/>
          </w:tcPr>
          <w:p w:rsidR="00522DC4" w:rsidRPr="00AD5DFB" w:rsidRDefault="00522DC4" w:rsidP="00566AA9">
            <w:pPr>
              <w:jc w:val="left"/>
              <w:rPr>
                <w:rFonts w:cs="Times New Roman"/>
                <w:szCs w:val="28"/>
              </w:rPr>
            </w:pPr>
            <w:proofErr w:type="spellStart"/>
            <w:r w:rsidRPr="00AD5DFB">
              <w:rPr>
                <w:rFonts w:cs="Times New Roman"/>
                <w:szCs w:val="28"/>
              </w:rPr>
              <w:t>Козганбаева</w:t>
            </w:r>
            <w:proofErr w:type="spellEnd"/>
            <w:r w:rsidRPr="00AD5DFB">
              <w:rPr>
                <w:rFonts w:cs="Times New Roman"/>
                <w:szCs w:val="28"/>
              </w:rPr>
              <w:t xml:space="preserve"> Г.А.</w:t>
            </w:r>
          </w:p>
        </w:tc>
        <w:tc>
          <w:tcPr>
            <w:tcW w:w="3053" w:type="dxa"/>
          </w:tcPr>
          <w:p w:rsidR="00522DC4" w:rsidRDefault="00522DC4" w:rsidP="00566AA9">
            <w:pPr>
              <w:rPr>
                <w:rFonts w:cs="Times New Roman"/>
                <w:szCs w:val="28"/>
              </w:rPr>
            </w:pPr>
            <w:r>
              <w:rPr>
                <w:rFonts w:cs="Times New Roman"/>
                <w:szCs w:val="28"/>
              </w:rPr>
              <w:t>Образовательный технопарк (семинар по технологии БИС)</w:t>
            </w:r>
          </w:p>
        </w:tc>
        <w:tc>
          <w:tcPr>
            <w:tcW w:w="3354" w:type="dxa"/>
          </w:tcPr>
          <w:p w:rsidR="00522DC4" w:rsidRDefault="00522DC4" w:rsidP="00566AA9">
            <w:pPr>
              <w:rPr>
                <w:rFonts w:cs="Times New Roman"/>
                <w:szCs w:val="28"/>
              </w:rPr>
            </w:pPr>
            <w:r>
              <w:rPr>
                <w:rFonts w:cs="Times New Roman"/>
                <w:szCs w:val="28"/>
              </w:rPr>
              <w:t>2016-2017</w:t>
            </w:r>
            <w:r w:rsidRPr="00AD5DFB">
              <w:rPr>
                <w:rFonts w:cs="Times New Roman"/>
                <w:szCs w:val="28"/>
              </w:rPr>
              <w:t xml:space="preserve"> </w:t>
            </w:r>
            <w:proofErr w:type="spellStart"/>
            <w:r w:rsidRPr="00AD5DFB">
              <w:rPr>
                <w:rFonts w:cs="Times New Roman"/>
                <w:szCs w:val="28"/>
              </w:rPr>
              <w:t>уч</w:t>
            </w:r>
            <w:proofErr w:type="gramStart"/>
            <w:r w:rsidRPr="00AD5DFB">
              <w:rPr>
                <w:rFonts w:cs="Times New Roman"/>
                <w:szCs w:val="28"/>
              </w:rPr>
              <w:t>.г</w:t>
            </w:r>
            <w:proofErr w:type="gramEnd"/>
            <w:r w:rsidRPr="00AD5DFB">
              <w:rPr>
                <w:rFonts w:cs="Times New Roman"/>
                <w:szCs w:val="28"/>
              </w:rPr>
              <w:t>од</w:t>
            </w:r>
            <w:proofErr w:type="spellEnd"/>
          </w:p>
        </w:tc>
      </w:tr>
      <w:tr w:rsidR="00522DC4" w:rsidRPr="00AD5DFB" w:rsidTr="00566AA9">
        <w:trPr>
          <w:jc w:val="center"/>
        </w:trPr>
        <w:tc>
          <w:tcPr>
            <w:tcW w:w="1164" w:type="dxa"/>
          </w:tcPr>
          <w:p w:rsidR="00522DC4" w:rsidRPr="00AD5DFB" w:rsidRDefault="00522DC4" w:rsidP="00566AA9">
            <w:pPr>
              <w:rPr>
                <w:rFonts w:cs="Times New Roman"/>
                <w:szCs w:val="28"/>
              </w:rPr>
            </w:pPr>
            <w:r>
              <w:rPr>
                <w:rFonts w:cs="Times New Roman"/>
                <w:szCs w:val="28"/>
              </w:rPr>
              <w:t>4</w:t>
            </w:r>
          </w:p>
        </w:tc>
        <w:tc>
          <w:tcPr>
            <w:tcW w:w="2631" w:type="dxa"/>
          </w:tcPr>
          <w:p w:rsidR="00522DC4" w:rsidRPr="00AD5DFB" w:rsidRDefault="00522DC4" w:rsidP="00566AA9">
            <w:pPr>
              <w:jc w:val="left"/>
              <w:rPr>
                <w:rFonts w:cs="Times New Roman"/>
                <w:szCs w:val="28"/>
              </w:rPr>
            </w:pPr>
            <w:proofErr w:type="spellStart"/>
            <w:r w:rsidRPr="00AD5DFB">
              <w:rPr>
                <w:rFonts w:cs="Times New Roman"/>
                <w:szCs w:val="28"/>
              </w:rPr>
              <w:t>Жумабекова</w:t>
            </w:r>
            <w:proofErr w:type="spellEnd"/>
            <w:r w:rsidRPr="00AD5DFB">
              <w:rPr>
                <w:rFonts w:cs="Times New Roman"/>
                <w:szCs w:val="28"/>
              </w:rPr>
              <w:t xml:space="preserve"> А. Ш.</w:t>
            </w:r>
          </w:p>
        </w:tc>
        <w:tc>
          <w:tcPr>
            <w:tcW w:w="3053" w:type="dxa"/>
          </w:tcPr>
          <w:p w:rsidR="00522DC4" w:rsidRDefault="00522DC4" w:rsidP="00566AA9">
            <w:pPr>
              <w:rPr>
                <w:rFonts w:cs="Times New Roman"/>
                <w:szCs w:val="28"/>
              </w:rPr>
            </w:pPr>
            <w:r>
              <w:rPr>
                <w:rFonts w:cs="Times New Roman"/>
                <w:szCs w:val="28"/>
              </w:rPr>
              <w:t>Образовательный технопарк (семинар по технологии БИС)</w:t>
            </w:r>
          </w:p>
        </w:tc>
        <w:tc>
          <w:tcPr>
            <w:tcW w:w="3354" w:type="dxa"/>
          </w:tcPr>
          <w:p w:rsidR="00522DC4" w:rsidRDefault="00522DC4" w:rsidP="00566AA9">
            <w:pPr>
              <w:rPr>
                <w:rFonts w:cs="Times New Roman"/>
                <w:szCs w:val="28"/>
              </w:rPr>
            </w:pPr>
            <w:r>
              <w:rPr>
                <w:rFonts w:cs="Times New Roman"/>
                <w:szCs w:val="28"/>
              </w:rPr>
              <w:t>2016-2017</w:t>
            </w:r>
            <w:r w:rsidRPr="00AD5DFB">
              <w:rPr>
                <w:rFonts w:cs="Times New Roman"/>
                <w:szCs w:val="28"/>
              </w:rPr>
              <w:t xml:space="preserve"> </w:t>
            </w:r>
            <w:proofErr w:type="spellStart"/>
            <w:r w:rsidRPr="00AD5DFB">
              <w:rPr>
                <w:rFonts w:cs="Times New Roman"/>
                <w:szCs w:val="28"/>
              </w:rPr>
              <w:t>уч</w:t>
            </w:r>
            <w:proofErr w:type="gramStart"/>
            <w:r w:rsidRPr="00AD5DFB">
              <w:rPr>
                <w:rFonts w:cs="Times New Roman"/>
                <w:szCs w:val="28"/>
              </w:rPr>
              <w:t>.г</w:t>
            </w:r>
            <w:proofErr w:type="gramEnd"/>
            <w:r w:rsidRPr="00AD5DFB">
              <w:rPr>
                <w:rFonts w:cs="Times New Roman"/>
                <w:szCs w:val="28"/>
              </w:rPr>
              <w:t>од</w:t>
            </w:r>
            <w:proofErr w:type="spellEnd"/>
          </w:p>
        </w:tc>
      </w:tr>
      <w:tr w:rsidR="00522DC4" w:rsidRPr="00AD5DFB" w:rsidTr="00566AA9">
        <w:trPr>
          <w:jc w:val="center"/>
        </w:trPr>
        <w:tc>
          <w:tcPr>
            <w:tcW w:w="1164" w:type="dxa"/>
          </w:tcPr>
          <w:p w:rsidR="00522DC4" w:rsidRPr="00AD5DFB" w:rsidRDefault="00522DC4" w:rsidP="00566AA9">
            <w:pPr>
              <w:rPr>
                <w:rFonts w:cs="Times New Roman"/>
                <w:szCs w:val="28"/>
              </w:rPr>
            </w:pPr>
            <w:r>
              <w:rPr>
                <w:rFonts w:cs="Times New Roman"/>
                <w:szCs w:val="28"/>
              </w:rPr>
              <w:t>5</w:t>
            </w:r>
          </w:p>
        </w:tc>
        <w:tc>
          <w:tcPr>
            <w:tcW w:w="2631" w:type="dxa"/>
          </w:tcPr>
          <w:p w:rsidR="00522DC4" w:rsidRPr="00AD5DFB" w:rsidRDefault="00522DC4" w:rsidP="00566AA9">
            <w:pPr>
              <w:jc w:val="left"/>
              <w:rPr>
                <w:rFonts w:cs="Times New Roman"/>
                <w:szCs w:val="28"/>
              </w:rPr>
            </w:pPr>
            <w:proofErr w:type="spellStart"/>
            <w:r w:rsidRPr="00E26246">
              <w:rPr>
                <w:rFonts w:cstheme="minorHAnsi"/>
                <w:szCs w:val="28"/>
              </w:rPr>
              <w:t>Испаева</w:t>
            </w:r>
            <w:proofErr w:type="spellEnd"/>
            <w:r w:rsidRPr="00E26246">
              <w:rPr>
                <w:rFonts w:cstheme="minorHAnsi"/>
                <w:szCs w:val="28"/>
              </w:rPr>
              <w:t xml:space="preserve"> Ж.Н.</w:t>
            </w:r>
          </w:p>
        </w:tc>
        <w:tc>
          <w:tcPr>
            <w:tcW w:w="3053" w:type="dxa"/>
          </w:tcPr>
          <w:p w:rsidR="00522DC4" w:rsidRDefault="00522DC4" w:rsidP="00566AA9">
            <w:pPr>
              <w:rPr>
                <w:rFonts w:cs="Times New Roman"/>
                <w:szCs w:val="28"/>
              </w:rPr>
            </w:pPr>
            <w:r>
              <w:rPr>
                <w:rFonts w:cs="Times New Roman"/>
                <w:szCs w:val="28"/>
              </w:rPr>
              <w:t>Образовательный технопарк (семинар по технологии БИС)</w:t>
            </w:r>
          </w:p>
        </w:tc>
        <w:tc>
          <w:tcPr>
            <w:tcW w:w="3354" w:type="dxa"/>
          </w:tcPr>
          <w:p w:rsidR="00522DC4" w:rsidRDefault="00522DC4" w:rsidP="00566AA9">
            <w:pPr>
              <w:rPr>
                <w:rFonts w:cs="Times New Roman"/>
                <w:szCs w:val="28"/>
              </w:rPr>
            </w:pPr>
            <w:r>
              <w:rPr>
                <w:rFonts w:cs="Times New Roman"/>
                <w:szCs w:val="28"/>
              </w:rPr>
              <w:t>2016-2017</w:t>
            </w:r>
            <w:r w:rsidRPr="00AD5DFB">
              <w:rPr>
                <w:rFonts w:cs="Times New Roman"/>
                <w:szCs w:val="28"/>
              </w:rPr>
              <w:t xml:space="preserve"> </w:t>
            </w:r>
            <w:proofErr w:type="spellStart"/>
            <w:r w:rsidRPr="00AD5DFB">
              <w:rPr>
                <w:rFonts w:cs="Times New Roman"/>
                <w:szCs w:val="28"/>
              </w:rPr>
              <w:t>уч</w:t>
            </w:r>
            <w:proofErr w:type="gramStart"/>
            <w:r w:rsidRPr="00AD5DFB">
              <w:rPr>
                <w:rFonts w:cs="Times New Roman"/>
                <w:szCs w:val="28"/>
              </w:rPr>
              <w:t>.г</w:t>
            </w:r>
            <w:proofErr w:type="gramEnd"/>
            <w:r w:rsidRPr="00AD5DFB">
              <w:rPr>
                <w:rFonts w:cs="Times New Roman"/>
                <w:szCs w:val="28"/>
              </w:rPr>
              <w:t>од</w:t>
            </w:r>
            <w:proofErr w:type="spellEnd"/>
          </w:p>
        </w:tc>
      </w:tr>
    </w:tbl>
    <w:p w:rsidR="00522DC4" w:rsidRPr="00AD5DFB" w:rsidRDefault="00522DC4" w:rsidP="00522DC4">
      <w:pPr>
        <w:ind w:left="927"/>
        <w:rPr>
          <w:rFonts w:eastAsia="Times New Roman" w:cs="Times New Roman"/>
          <w:szCs w:val="28"/>
        </w:rPr>
      </w:pPr>
      <w:r w:rsidRPr="00AD5DFB">
        <w:rPr>
          <w:rFonts w:eastAsia="Times New Roman" w:cs="Times New Roman"/>
          <w:szCs w:val="28"/>
        </w:rPr>
        <w:t>Перспективный план курсовой подготовки</w:t>
      </w:r>
    </w:p>
    <w:tbl>
      <w:tblPr>
        <w:tblpPr w:leftFromText="180" w:rightFromText="180" w:vertAnchor="text" w:horzAnchor="margin" w:tblpXSpec="center" w:tblpY="13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86"/>
        <w:gridCol w:w="1341"/>
        <w:gridCol w:w="893"/>
        <w:gridCol w:w="850"/>
        <w:gridCol w:w="851"/>
        <w:gridCol w:w="850"/>
        <w:gridCol w:w="851"/>
        <w:gridCol w:w="850"/>
      </w:tblGrid>
      <w:tr w:rsidR="00522DC4" w:rsidRPr="00AD5DFB" w:rsidTr="00566AA9">
        <w:trPr>
          <w:trHeight w:val="660"/>
        </w:trPr>
        <w:tc>
          <w:tcPr>
            <w:tcW w:w="675" w:type="dxa"/>
            <w:vMerge w:val="restart"/>
          </w:tcPr>
          <w:p w:rsidR="00522DC4" w:rsidRPr="000823E4" w:rsidRDefault="00522DC4" w:rsidP="00566AA9">
            <w:pPr>
              <w:rPr>
                <w:rFonts w:eastAsia="Times New Roman" w:cs="Times New Roman"/>
                <w:b/>
                <w:i/>
                <w:sz w:val="24"/>
                <w:szCs w:val="24"/>
              </w:rPr>
            </w:pPr>
            <w:r w:rsidRPr="000823E4">
              <w:rPr>
                <w:rFonts w:eastAsia="Times New Roman" w:cs="Times New Roman"/>
                <w:b/>
                <w:i/>
                <w:sz w:val="24"/>
                <w:szCs w:val="24"/>
              </w:rPr>
              <w:t xml:space="preserve">№ </w:t>
            </w:r>
            <w:proofErr w:type="spellStart"/>
            <w:proofErr w:type="gramStart"/>
            <w:r w:rsidRPr="000823E4">
              <w:rPr>
                <w:rFonts w:eastAsia="Times New Roman" w:cs="Times New Roman"/>
                <w:b/>
                <w:i/>
                <w:sz w:val="24"/>
                <w:szCs w:val="24"/>
              </w:rPr>
              <w:t>п</w:t>
            </w:r>
            <w:proofErr w:type="spellEnd"/>
            <w:proofErr w:type="gramEnd"/>
            <w:r w:rsidRPr="000823E4">
              <w:rPr>
                <w:rFonts w:eastAsia="Times New Roman" w:cs="Times New Roman"/>
                <w:b/>
                <w:i/>
                <w:sz w:val="24"/>
                <w:szCs w:val="24"/>
              </w:rPr>
              <w:t>/</w:t>
            </w:r>
            <w:proofErr w:type="spellStart"/>
            <w:r w:rsidRPr="000823E4">
              <w:rPr>
                <w:rFonts w:eastAsia="Times New Roman" w:cs="Times New Roman"/>
                <w:b/>
                <w:i/>
                <w:sz w:val="24"/>
                <w:szCs w:val="24"/>
              </w:rPr>
              <w:t>п</w:t>
            </w:r>
            <w:proofErr w:type="spellEnd"/>
          </w:p>
        </w:tc>
        <w:tc>
          <w:tcPr>
            <w:tcW w:w="2586" w:type="dxa"/>
            <w:vMerge w:val="restart"/>
          </w:tcPr>
          <w:p w:rsidR="00522DC4" w:rsidRPr="000823E4" w:rsidRDefault="00522DC4" w:rsidP="00566AA9">
            <w:pPr>
              <w:rPr>
                <w:rFonts w:eastAsia="Times New Roman" w:cs="Times New Roman"/>
                <w:b/>
                <w:sz w:val="24"/>
                <w:szCs w:val="24"/>
              </w:rPr>
            </w:pPr>
            <w:r w:rsidRPr="000823E4">
              <w:rPr>
                <w:rFonts w:eastAsia="Times New Roman" w:cs="Times New Roman"/>
                <w:b/>
                <w:sz w:val="24"/>
                <w:szCs w:val="24"/>
              </w:rPr>
              <w:t>ФИО учителя</w:t>
            </w:r>
          </w:p>
        </w:tc>
        <w:tc>
          <w:tcPr>
            <w:tcW w:w="1341" w:type="dxa"/>
            <w:vMerge w:val="restart"/>
          </w:tcPr>
          <w:p w:rsidR="00522DC4" w:rsidRPr="000823E4" w:rsidRDefault="00522DC4" w:rsidP="00566AA9">
            <w:pPr>
              <w:rPr>
                <w:rFonts w:eastAsia="Times New Roman" w:cs="Times New Roman"/>
                <w:b/>
                <w:sz w:val="24"/>
                <w:szCs w:val="24"/>
              </w:rPr>
            </w:pPr>
            <w:r w:rsidRPr="000823E4">
              <w:rPr>
                <w:rFonts w:eastAsia="Times New Roman" w:cs="Times New Roman"/>
                <w:b/>
                <w:sz w:val="24"/>
                <w:szCs w:val="24"/>
              </w:rPr>
              <w:t>Дата прохождения последних курсов</w:t>
            </w:r>
          </w:p>
        </w:tc>
        <w:tc>
          <w:tcPr>
            <w:tcW w:w="4295" w:type="dxa"/>
            <w:gridSpan w:val="5"/>
          </w:tcPr>
          <w:p w:rsidR="00522DC4" w:rsidRPr="000823E4" w:rsidRDefault="00522DC4" w:rsidP="00566AA9">
            <w:pPr>
              <w:rPr>
                <w:rFonts w:eastAsia="Times New Roman" w:cs="Times New Roman"/>
                <w:b/>
                <w:sz w:val="24"/>
                <w:szCs w:val="24"/>
              </w:rPr>
            </w:pPr>
            <w:r w:rsidRPr="000823E4">
              <w:rPr>
                <w:rFonts w:eastAsia="Times New Roman" w:cs="Times New Roman"/>
                <w:b/>
                <w:sz w:val="24"/>
                <w:szCs w:val="24"/>
              </w:rPr>
              <w:t>Планируемый срок прохождения курсовой подготовки</w:t>
            </w:r>
          </w:p>
        </w:tc>
        <w:tc>
          <w:tcPr>
            <w:tcW w:w="850" w:type="dxa"/>
          </w:tcPr>
          <w:p w:rsidR="00522DC4" w:rsidRPr="000823E4" w:rsidRDefault="00522DC4" w:rsidP="00566AA9">
            <w:pPr>
              <w:rPr>
                <w:rFonts w:eastAsia="Times New Roman" w:cs="Times New Roman"/>
                <w:b/>
                <w:sz w:val="24"/>
                <w:szCs w:val="24"/>
              </w:rPr>
            </w:pPr>
          </w:p>
        </w:tc>
      </w:tr>
      <w:tr w:rsidR="00522DC4" w:rsidRPr="00AD5DFB" w:rsidTr="00566AA9">
        <w:trPr>
          <w:trHeight w:val="440"/>
        </w:trPr>
        <w:tc>
          <w:tcPr>
            <w:tcW w:w="675" w:type="dxa"/>
            <w:vMerge/>
          </w:tcPr>
          <w:p w:rsidR="00522DC4" w:rsidRPr="000823E4" w:rsidRDefault="00522DC4" w:rsidP="00566AA9">
            <w:pPr>
              <w:rPr>
                <w:rFonts w:eastAsia="Times New Roman" w:cs="Times New Roman"/>
                <w:b/>
                <w:sz w:val="24"/>
                <w:szCs w:val="24"/>
              </w:rPr>
            </w:pPr>
          </w:p>
        </w:tc>
        <w:tc>
          <w:tcPr>
            <w:tcW w:w="2586" w:type="dxa"/>
            <w:vMerge/>
          </w:tcPr>
          <w:p w:rsidR="00522DC4" w:rsidRPr="000823E4" w:rsidRDefault="00522DC4" w:rsidP="00566AA9">
            <w:pPr>
              <w:rPr>
                <w:rFonts w:eastAsia="Times New Roman" w:cs="Times New Roman"/>
                <w:b/>
                <w:sz w:val="24"/>
                <w:szCs w:val="24"/>
              </w:rPr>
            </w:pPr>
          </w:p>
        </w:tc>
        <w:tc>
          <w:tcPr>
            <w:tcW w:w="1341" w:type="dxa"/>
            <w:vMerge/>
          </w:tcPr>
          <w:p w:rsidR="00522DC4" w:rsidRPr="000823E4" w:rsidRDefault="00522DC4" w:rsidP="00566AA9">
            <w:pPr>
              <w:rPr>
                <w:rFonts w:eastAsia="Times New Roman" w:cs="Times New Roman"/>
                <w:b/>
                <w:sz w:val="24"/>
                <w:szCs w:val="24"/>
              </w:rPr>
            </w:pPr>
          </w:p>
        </w:tc>
        <w:tc>
          <w:tcPr>
            <w:tcW w:w="893" w:type="dxa"/>
          </w:tcPr>
          <w:p w:rsidR="00522DC4" w:rsidRPr="000823E4" w:rsidRDefault="00522DC4" w:rsidP="00566AA9">
            <w:pPr>
              <w:rPr>
                <w:rFonts w:eastAsia="Times New Roman" w:cs="Times New Roman"/>
                <w:b/>
                <w:sz w:val="24"/>
                <w:szCs w:val="24"/>
              </w:rPr>
            </w:pPr>
            <w:r w:rsidRPr="000823E4">
              <w:rPr>
                <w:rFonts w:cs="Times New Roman"/>
                <w:b/>
                <w:sz w:val="24"/>
                <w:szCs w:val="24"/>
              </w:rPr>
              <w:t>2015-2016</w:t>
            </w:r>
          </w:p>
        </w:tc>
        <w:tc>
          <w:tcPr>
            <w:tcW w:w="850" w:type="dxa"/>
          </w:tcPr>
          <w:p w:rsidR="00522DC4" w:rsidRPr="000823E4" w:rsidRDefault="00522DC4" w:rsidP="00566AA9">
            <w:pPr>
              <w:rPr>
                <w:rFonts w:eastAsia="Times New Roman" w:cs="Times New Roman"/>
                <w:b/>
                <w:sz w:val="24"/>
                <w:szCs w:val="24"/>
              </w:rPr>
            </w:pPr>
            <w:r w:rsidRPr="000823E4">
              <w:rPr>
                <w:rFonts w:cs="Times New Roman"/>
                <w:b/>
                <w:sz w:val="24"/>
                <w:szCs w:val="24"/>
              </w:rPr>
              <w:t>2016-2017</w:t>
            </w:r>
          </w:p>
        </w:tc>
        <w:tc>
          <w:tcPr>
            <w:tcW w:w="851" w:type="dxa"/>
          </w:tcPr>
          <w:p w:rsidR="00522DC4" w:rsidRPr="000823E4" w:rsidRDefault="00522DC4" w:rsidP="00566AA9">
            <w:pPr>
              <w:rPr>
                <w:rFonts w:eastAsia="Times New Roman" w:cs="Times New Roman"/>
                <w:b/>
                <w:sz w:val="24"/>
                <w:szCs w:val="24"/>
              </w:rPr>
            </w:pPr>
            <w:r w:rsidRPr="000823E4">
              <w:rPr>
                <w:rFonts w:cs="Times New Roman"/>
                <w:b/>
                <w:sz w:val="24"/>
                <w:szCs w:val="24"/>
              </w:rPr>
              <w:t>2017-2018</w:t>
            </w:r>
          </w:p>
        </w:tc>
        <w:tc>
          <w:tcPr>
            <w:tcW w:w="850" w:type="dxa"/>
          </w:tcPr>
          <w:p w:rsidR="00522DC4" w:rsidRPr="000823E4" w:rsidRDefault="00522DC4" w:rsidP="00566AA9">
            <w:pPr>
              <w:rPr>
                <w:rFonts w:eastAsia="Times New Roman" w:cs="Times New Roman"/>
                <w:b/>
                <w:sz w:val="24"/>
                <w:szCs w:val="24"/>
              </w:rPr>
            </w:pPr>
            <w:r w:rsidRPr="000823E4">
              <w:rPr>
                <w:rFonts w:cs="Times New Roman"/>
                <w:b/>
                <w:sz w:val="24"/>
                <w:szCs w:val="24"/>
              </w:rPr>
              <w:t>2018-2019</w:t>
            </w:r>
          </w:p>
        </w:tc>
        <w:tc>
          <w:tcPr>
            <w:tcW w:w="851" w:type="dxa"/>
          </w:tcPr>
          <w:p w:rsidR="00522DC4" w:rsidRPr="000823E4" w:rsidRDefault="00522DC4" w:rsidP="00566AA9">
            <w:pPr>
              <w:rPr>
                <w:rFonts w:eastAsia="Times New Roman" w:cs="Times New Roman"/>
                <w:b/>
                <w:sz w:val="24"/>
                <w:szCs w:val="24"/>
              </w:rPr>
            </w:pPr>
            <w:r w:rsidRPr="000823E4">
              <w:rPr>
                <w:rFonts w:cs="Times New Roman"/>
                <w:b/>
                <w:sz w:val="24"/>
                <w:szCs w:val="24"/>
              </w:rPr>
              <w:t>2020-2021</w:t>
            </w:r>
          </w:p>
        </w:tc>
        <w:tc>
          <w:tcPr>
            <w:tcW w:w="850" w:type="dxa"/>
          </w:tcPr>
          <w:p w:rsidR="00522DC4" w:rsidRPr="000823E4" w:rsidRDefault="00522DC4" w:rsidP="00566AA9">
            <w:pPr>
              <w:rPr>
                <w:rFonts w:cs="Times New Roman"/>
                <w:b/>
                <w:sz w:val="24"/>
                <w:szCs w:val="24"/>
              </w:rPr>
            </w:pPr>
            <w:r w:rsidRPr="000823E4">
              <w:rPr>
                <w:rFonts w:cs="Times New Roman"/>
                <w:b/>
                <w:sz w:val="24"/>
                <w:szCs w:val="24"/>
              </w:rPr>
              <w:t>2021-2022</w:t>
            </w:r>
          </w:p>
        </w:tc>
      </w:tr>
      <w:tr w:rsidR="00522DC4" w:rsidRPr="00AD5DFB" w:rsidTr="00566AA9">
        <w:tc>
          <w:tcPr>
            <w:tcW w:w="675" w:type="dxa"/>
          </w:tcPr>
          <w:p w:rsidR="00522DC4" w:rsidRPr="00AD5DFB" w:rsidRDefault="00522DC4" w:rsidP="00566AA9">
            <w:pPr>
              <w:rPr>
                <w:rFonts w:eastAsia="Times New Roman" w:cs="Times New Roman"/>
                <w:szCs w:val="28"/>
              </w:rPr>
            </w:pPr>
            <w:r w:rsidRPr="00AD5DFB">
              <w:rPr>
                <w:rFonts w:eastAsia="Times New Roman" w:cs="Times New Roman"/>
                <w:szCs w:val="28"/>
              </w:rPr>
              <w:t>1</w:t>
            </w:r>
          </w:p>
        </w:tc>
        <w:tc>
          <w:tcPr>
            <w:tcW w:w="2586" w:type="dxa"/>
          </w:tcPr>
          <w:p w:rsidR="00522DC4" w:rsidRPr="00AD5DFB" w:rsidRDefault="00522DC4" w:rsidP="00566AA9">
            <w:pPr>
              <w:jc w:val="left"/>
              <w:rPr>
                <w:rFonts w:eastAsia="Times New Roman" w:cs="Times New Roman"/>
                <w:szCs w:val="28"/>
              </w:rPr>
            </w:pPr>
            <w:proofErr w:type="spellStart"/>
            <w:r w:rsidRPr="00AD5DFB">
              <w:rPr>
                <w:rFonts w:cs="Times New Roman"/>
                <w:szCs w:val="28"/>
              </w:rPr>
              <w:t>Жумабекова</w:t>
            </w:r>
            <w:proofErr w:type="spellEnd"/>
            <w:r w:rsidRPr="00AD5DFB">
              <w:rPr>
                <w:rFonts w:cs="Times New Roman"/>
                <w:szCs w:val="28"/>
              </w:rPr>
              <w:t xml:space="preserve"> А</w:t>
            </w:r>
            <w:proofErr w:type="gramStart"/>
            <w:r w:rsidRPr="00AD5DFB">
              <w:rPr>
                <w:rFonts w:cs="Times New Roman"/>
                <w:szCs w:val="28"/>
              </w:rPr>
              <w:t>,Ш</w:t>
            </w:r>
            <w:proofErr w:type="gramEnd"/>
            <w:r w:rsidRPr="00AD5DFB">
              <w:rPr>
                <w:rFonts w:cs="Times New Roman"/>
                <w:szCs w:val="28"/>
              </w:rPr>
              <w:t>.</w:t>
            </w:r>
          </w:p>
        </w:tc>
        <w:tc>
          <w:tcPr>
            <w:tcW w:w="1341" w:type="dxa"/>
          </w:tcPr>
          <w:p w:rsidR="00522DC4" w:rsidRPr="00AD5DFB" w:rsidRDefault="00522DC4" w:rsidP="00566AA9">
            <w:pPr>
              <w:rPr>
                <w:rFonts w:eastAsia="Times New Roman" w:cs="Times New Roman"/>
                <w:szCs w:val="28"/>
              </w:rPr>
            </w:pPr>
            <w:r w:rsidRPr="00AD5DFB">
              <w:rPr>
                <w:rFonts w:cs="Times New Roman"/>
                <w:szCs w:val="28"/>
              </w:rPr>
              <w:t>2013-2014</w:t>
            </w:r>
          </w:p>
        </w:tc>
        <w:tc>
          <w:tcPr>
            <w:tcW w:w="893" w:type="dxa"/>
          </w:tcPr>
          <w:p w:rsidR="00522DC4" w:rsidRPr="00AD5DFB" w:rsidRDefault="00522DC4" w:rsidP="00566AA9">
            <w:pPr>
              <w:rPr>
                <w:rFonts w:eastAsia="Times New Roman" w:cs="Times New Roman"/>
                <w:szCs w:val="28"/>
              </w:rPr>
            </w:pPr>
            <w:r w:rsidRPr="00AD5DFB">
              <w:rPr>
                <w:rFonts w:cs="Times New Roman"/>
                <w:szCs w:val="28"/>
              </w:rPr>
              <w:t>+</w:t>
            </w:r>
          </w:p>
        </w:tc>
        <w:tc>
          <w:tcPr>
            <w:tcW w:w="850" w:type="dxa"/>
          </w:tcPr>
          <w:p w:rsidR="00522DC4" w:rsidRPr="00AD5DFB" w:rsidRDefault="00522DC4" w:rsidP="00566AA9">
            <w:pPr>
              <w:rPr>
                <w:rFonts w:eastAsia="Times New Roman" w:cs="Times New Roman"/>
                <w:szCs w:val="28"/>
              </w:rPr>
            </w:pPr>
          </w:p>
        </w:tc>
        <w:tc>
          <w:tcPr>
            <w:tcW w:w="851" w:type="dxa"/>
          </w:tcPr>
          <w:p w:rsidR="00522DC4" w:rsidRPr="00AD5DFB" w:rsidRDefault="00522DC4" w:rsidP="00566AA9">
            <w:pPr>
              <w:rPr>
                <w:rFonts w:eastAsia="Times New Roman" w:cs="Times New Roman"/>
                <w:szCs w:val="28"/>
              </w:rPr>
            </w:pPr>
          </w:p>
        </w:tc>
        <w:tc>
          <w:tcPr>
            <w:tcW w:w="850" w:type="dxa"/>
          </w:tcPr>
          <w:p w:rsidR="00522DC4" w:rsidRPr="00AD5DFB" w:rsidRDefault="00522DC4" w:rsidP="00566AA9">
            <w:pPr>
              <w:rPr>
                <w:rFonts w:eastAsia="Times New Roman" w:cs="Times New Roman"/>
                <w:szCs w:val="28"/>
              </w:rPr>
            </w:pPr>
          </w:p>
        </w:tc>
        <w:tc>
          <w:tcPr>
            <w:tcW w:w="851" w:type="dxa"/>
          </w:tcPr>
          <w:p w:rsidR="00522DC4" w:rsidRPr="00AD5DFB" w:rsidRDefault="00522DC4" w:rsidP="00566AA9">
            <w:pPr>
              <w:rPr>
                <w:rFonts w:eastAsia="Times New Roman" w:cs="Times New Roman"/>
                <w:szCs w:val="28"/>
              </w:rPr>
            </w:pPr>
            <w:r w:rsidRPr="00AD5DFB">
              <w:rPr>
                <w:rFonts w:cs="Times New Roman"/>
                <w:szCs w:val="28"/>
              </w:rPr>
              <w:t>+</w:t>
            </w:r>
          </w:p>
        </w:tc>
        <w:tc>
          <w:tcPr>
            <w:tcW w:w="850" w:type="dxa"/>
          </w:tcPr>
          <w:p w:rsidR="00522DC4" w:rsidRPr="00AD5DFB" w:rsidRDefault="00522DC4" w:rsidP="00566AA9">
            <w:pPr>
              <w:rPr>
                <w:rFonts w:cs="Times New Roman"/>
                <w:szCs w:val="28"/>
              </w:rPr>
            </w:pPr>
          </w:p>
        </w:tc>
      </w:tr>
      <w:tr w:rsidR="00522DC4" w:rsidRPr="00AD5DFB" w:rsidTr="00566AA9">
        <w:tc>
          <w:tcPr>
            <w:tcW w:w="675" w:type="dxa"/>
          </w:tcPr>
          <w:p w:rsidR="00522DC4" w:rsidRPr="00AD5DFB" w:rsidRDefault="00522DC4" w:rsidP="00566AA9">
            <w:pPr>
              <w:rPr>
                <w:rFonts w:eastAsia="Times New Roman" w:cs="Times New Roman"/>
                <w:szCs w:val="28"/>
              </w:rPr>
            </w:pPr>
            <w:r w:rsidRPr="00AD5DFB">
              <w:rPr>
                <w:rFonts w:eastAsia="Times New Roman" w:cs="Times New Roman"/>
                <w:szCs w:val="28"/>
              </w:rPr>
              <w:t>2</w:t>
            </w:r>
          </w:p>
        </w:tc>
        <w:tc>
          <w:tcPr>
            <w:tcW w:w="2586" w:type="dxa"/>
          </w:tcPr>
          <w:p w:rsidR="00522DC4" w:rsidRPr="00AD5DFB" w:rsidRDefault="00522DC4" w:rsidP="00566AA9">
            <w:pPr>
              <w:jc w:val="left"/>
              <w:rPr>
                <w:rFonts w:eastAsia="Times New Roman" w:cs="Times New Roman"/>
                <w:szCs w:val="28"/>
              </w:rPr>
            </w:pPr>
            <w:r w:rsidRPr="00AD5DFB">
              <w:rPr>
                <w:rFonts w:cs="Times New Roman"/>
                <w:szCs w:val="28"/>
              </w:rPr>
              <w:t>Ильина Е.П.</w:t>
            </w:r>
          </w:p>
          <w:p w:rsidR="00522DC4" w:rsidRPr="00AD5DFB" w:rsidRDefault="00522DC4" w:rsidP="00566AA9">
            <w:pPr>
              <w:jc w:val="left"/>
              <w:rPr>
                <w:rFonts w:eastAsia="Times New Roman" w:cs="Times New Roman"/>
                <w:szCs w:val="28"/>
              </w:rPr>
            </w:pPr>
          </w:p>
        </w:tc>
        <w:tc>
          <w:tcPr>
            <w:tcW w:w="1341" w:type="dxa"/>
          </w:tcPr>
          <w:p w:rsidR="00522DC4" w:rsidRPr="00AD5DFB" w:rsidRDefault="00522DC4" w:rsidP="00566AA9">
            <w:pPr>
              <w:rPr>
                <w:rFonts w:eastAsia="Times New Roman" w:cs="Times New Roman"/>
                <w:szCs w:val="28"/>
              </w:rPr>
            </w:pPr>
            <w:r w:rsidRPr="00AD5DFB">
              <w:rPr>
                <w:rFonts w:cs="Times New Roman"/>
                <w:szCs w:val="28"/>
              </w:rPr>
              <w:t>2015-2016</w:t>
            </w:r>
          </w:p>
        </w:tc>
        <w:tc>
          <w:tcPr>
            <w:tcW w:w="893" w:type="dxa"/>
          </w:tcPr>
          <w:p w:rsidR="00522DC4" w:rsidRPr="00AD5DFB" w:rsidRDefault="00522DC4" w:rsidP="00566AA9">
            <w:pPr>
              <w:rPr>
                <w:rFonts w:eastAsia="Times New Roman" w:cs="Times New Roman"/>
                <w:szCs w:val="28"/>
              </w:rPr>
            </w:pPr>
            <w:r w:rsidRPr="00AD5DFB">
              <w:rPr>
                <w:rFonts w:cs="Times New Roman"/>
                <w:szCs w:val="28"/>
              </w:rPr>
              <w:t>+</w:t>
            </w:r>
          </w:p>
        </w:tc>
        <w:tc>
          <w:tcPr>
            <w:tcW w:w="850" w:type="dxa"/>
          </w:tcPr>
          <w:p w:rsidR="00522DC4" w:rsidRPr="00AD5DFB" w:rsidRDefault="00522DC4" w:rsidP="00566AA9">
            <w:pPr>
              <w:rPr>
                <w:rFonts w:eastAsia="Times New Roman" w:cs="Times New Roman"/>
                <w:szCs w:val="28"/>
              </w:rPr>
            </w:pPr>
          </w:p>
        </w:tc>
        <w:tc>
          <w:tcPr>
            <w:tcW w:w="851" w:type="dxa"/>
          </w:tcPr>
          <w:p w:rsidR="00522DC4" w:rsidRPr="00AD5DFB" w:rsidRDefault="00522DC4" w:rsidP="00566AA9">
            <w:pPr>
              <w:rPr>
                <w:rFonts w:eastAsia="Times New Roman" w:cs="Times New Roman"/>
                <w:szCs w:val="28"/>
              </w:rPr>
            </w:pPr>
          </w:p>
        </w:tc>
        <w:tc>
          <w:tcPr>
            <w:tcW w:w="850" w:type="dxa"/>
          </w:tcPr>
          <w:p w:rsidR="00522DC4" w:rsidRPr="00AD5DFB" w:rsidRDefault="00522DC4" w:rsidP="00566AA9">
            <w:pPr>
              <w:rPr>
                <w:rFonts w:eastAsia="Times New Roman" w:cs="Times New Roman"/>
                <w:szCs w:val="28"/>
              </w:rPr>
            </w:pPr>
          </w:p>
        </w:tc>
        <w:tc>
          <w:tcPr>
            <w:tcW w:w="851" w:type="dxa"/>
          </w:tcPr>
          <w:p w:rsidR="00522DC4" w:rsidRPr="00AD5DFB" w:rsidRDefault="00522DC4" w:rsidP="00566AA9">
            <w:pPr>
              <w:rPr>
                <w:rFonts w:eastAsia="Times New Roman" w:cs="Times New Roman"/>
                <w:szCs w:val="28"/>
              </w:rPr>
            </w:pPr>
            <w:r w:rsidRPr="00AD5DFB">
              <w:rPr>
                <w:rFonts w:cs="Times New Roman"/>
                <w:szCs w:val="28"/>
              </w:rPr>
              <w:t>+</w:t>
            </w:r>
          </w:p>
        </w:tc>
        <w:tc>
          <w:tcPr>
            <w:tcW w:w="850" w:type="dxa"/>
          </w:tcPr>
          <w:p w:rsidR="00522DC4" w:rsidRPr="00AD5DFB" w:rsidRDefault="00522DC4" w:rsidP="00566AA9">
            <w:pPr>
              <w:rPr>
                <w:rFonts w:cs="Times New Roman"/>
                <w:szCs w:val="28"/>
              </w:rPr>
            </w:pPr>
          </w:p>
        </w:tc>
      </w:tr>
      <w:tr w:rsidR="00522DC4" w:rsidRPr="00AD5DFB" w:rsidTr="00566AA9">
        <w:tc>
          <w:tcPr>
            <w:tcW w:w="675" w:type="dxa"/>
          </w:tcPr>
          <w:p w:rsidR="00522DC4" w:rsidRPr="00AD5DFB" w:rsidRDefault="00522DC4" w:rsidP="00566AA9">
            <w:pPr>
              <w:rPr>
                <w:rFonts w:eastAsia="Times New Roman" w:cs="Times New Roman"/>
                <w:szCs w:val="28"/>
              </w:rPr>
            </w:pPr>
            <w:r w:rsidRPr="00AD5DFB">
              <w:rPr>
                <w:rFonts w:eastAsia="Times New Roman" w:cs="Times New Roman"/>
                <w:szCs w:val="28"/>
              </w:rPr>
              <w:t>3</w:t>
            </w:r>
          </w:p>
        </w:tc>
        <w:tc>
          <w:tcPr>
            <w:tcW w:w="2586" w:type="dxa"/>
          </w:tcPr>
          <w:p w:rsidR="00522DC4" w:rsidRPr="00AD5DFB" w:rsidRDefault="00522DC4" w:rsidP="00566AA9">
            <w:pPr>
              <w:jc w:val="left"/>
              <w:rPr>
                <w:rFonts w:eastAsia="Times New Roman" w:cs="Times New Roman"/>
                <w:szCs w:val="28"/>
              </w:rPr>
            </w:pPr>
            <w:proofErr w:type="spellStart"/>
            <w:r w:rsidRPr="00AD5DFB">
              <w:rPr>
                <w:rFonts w:cs="Times New Roman"/>
                <w:szCs w:val="28"/>
              </w:rPr>
              <w:t>Козганбаева</w:t>
            </w:r>
            <w:proofErr w:type="spellEnd"/>
            <w:r w:rsidRPr="00AD5DFB">
              <w:rPr>
                <w:rFonts w:cs="Times New Roman"/>
                <w:szCs w:val="28"/>
              </w:rPr>
              <w:t xml:space="preserve"> Г.А.</w:t>
            </w:r>
          </w:p>
          <w:p w:rsidR="00522DC4" w:rsidRPr="00AD5DFB" w:rsidRDefault="00522DC4" w:rsidP="00566AA9">
            <w:pPr>
              <w:jc w:val="left"/>
              <w:rPr>
                <w:rFonts w:eastAsia="Times New Roman" w:cs="Times New Roman"/>
                <w:szCs w:val="28"/>
              </w:rPr>
            </w:pPr>
            <w:r w:rsidRPr="00AD5DFB">
              <w:rPr>
                <w:rFonts w:eastAsia="Times New Roman" w:cs="Times New Roman"/>
                <w:szCs w:val="28"/>
              </w:rPr>
              <w:t xml:space="preserve"> </w:t>
            </w:r>
          </w:p>
        </w:tc>
        <w:tc>
          <w:tcPr>
            <w:tcW w:w="1341" w:type="dxa"/>
          </w:tcPr>
          <w:p w:rsidR="00522DC4" w:rsidRPr="00AD5DFB" w:rsidRDefault="00522DC4" w:rsidP="00566AA9">
            <w:pPr>
              <w:rPr>
                <w:rFonts w:eastAsia="Times New Roman" w:cs="Times New Roman"/>
                <w:szCs w:val="28"/>
              </w:rPr>
            </w:pPr>
            <w:r w:rsidRPr="00AD5DFB">
              <w:rPr>
                <w:rFonts w:cs="Times New Roman"/>
                <w:szCs w:val="28"/>
              </w:rPr>
              <w:t>2011 -2012</w:t>
            </w:r>
          </w:p>
        </w:tc>
        <w:tc>
          <w:tcPr>
            <w:tcW w:w="893" w:type="dxa"/>
          </w:tcPr>
          <w:p w:rsidR="00522DC4" w:rsidRPr="00AD5DFB" w:rsidRDefault="00522DC4" w:rsidP="00566AA9">
            <w:pPr>
              <w:rPr>
                <w:rFonts w:eastAsia="Times New Roman" w:cs="Times New Roman"/>
                <w:szCs w:val="28"/>
              </w:rPr>
            </w:pPr>
          </w:p>
        </w:tc>
        <w:tc>
          <w:tcPr>
            <w:tcW w:w="850" w:type="dxa"/>
          </w:tcPr>
          <w:p w:rsidR="00522DC4" w:rsidRPr="00AD5DFB" w:rsidRDefault="00522DC4" w:rsidP="00566AA9">
            <w:pPr>
              <w:rPr>
                <w:rFonts w:eastAsia="Times New Roman" w:cs="Times New Roman"/>
                <w:szCs w:val="28"/>
              </w:rPr>
            </w:pPr>
            <w:r w:rsidRPr="00AD5DFB">
              <w:rPr>
                <w:rFonts w:cs="Times New Roman"/>
                <w:szCs w:val="28"/>
              </w:rPr>
              <w:t>+</w:t>
            </w:r>
          </w:p>
        </w:tc>
        <w:tc>
          <w:tcPr>
            <w:tcW w:w="851" w:type="dxa"/>
          </w:tcPr>
          <w:p w:rsidR="00522DC4" w:rsidRPr="00AD5DFB" w:rsidRDefault="00522DC4" w:rsidP="00566AA9">
            <w:pPr>
              <w:rPr>
                <w:rFonts w:eastAsia="Times New Roman" w:cs="Times New Roman"/>
                <w:szCs w:val="28"/>
              </w:rPr>
            </w:pPr>
          </w:p>
        </w:tc>
        <w:tc>
          <w:tcPr>
            <w:tcW w:w="850" w:type="dxa"/>
          </w:tcPr>
          <w:p w:rsidR="00522DC4" w:rsidRPr="00AD5DFB" w:rsidRDefault="00522DC4" w:rsidP="00566AA9">
            <w:pPr>
              <w:rPr>
                <w:rFonts w:eastAsia="Times New Roman" w:cs="Times New Roman"/>
                <w:szCs w:val="28"/>
              </w:rPr>
            </w:pPr>
          </w:p>
        </w:tc>
        <w:tc>
          <w:tcPr>
            <w:tcW w:w="851" w:type="dxa"/>
          </w:tcPr>
          <w:p w:rsidR="00522DC4" w:rsidRPr="00AD5DFB" w:rsidRDefault="00522DC4" w:rsidP="00566AA9">
            <w:pPr>
              <w:rPr>
                <w:rFonts w:eastAsia="Times New Roman" w:cs="Times New Roman"/>
                <w:szCs w:val="28"/>
              </w:rPr>
            </w:pPr>
          </w:p>
        </w:tc>
        <w:tc>
          <w:tcPr>
            <w:tcW w:w="850" w:type="dxa"/>
          </w:tcPr>
          <w:p w:rsidR="00522DC4" w:rsidRPr="00AD5DFB" w:rsidRDefault="00522DC4" w:rsidP="00566AA9">
            <w:pPr>
              <w:rPr>
                <w:rFonts w:eastAsia="Times New Roman" w:cs="Times New Roman"/>
                <w:szCs w:val="28"/>
              </w:rPr>
            </w:pPr>
          </w:p>
        </w:tc>
      </w:tr>
      <w:tr w:rsidR="00522DC4" w:rsidRPr="00AD5DFB" w:rsidTr="00566AA9">
        <w:trPr>
          <w:trHeight w:val="687"/>
        </w:trPr>
        <w:tc>
          <w:tcPr>
            <w:tcW w:w="675" w:type="dxa"/>
          </w:tcPr>
          <w:p w:rsidR="00522DC4" w:rsidRPr="00AD5DFB" w:rsidRDefault="00522DC4" w:rsidP="00566AA9">
            <w:pPr>
              <w:rPr>
                <w:rFonts w:eastAsia="Times New Roman" w:cs="Times New Roman"/>
                <w:szCs w:val="28"/>
              </w:rPr>
            </w:pPr>
            <w:r w:rsidRPr="00AD5DFB">
              <w:rPr>
                <w:rFonts w:eastAsia="Times New Roman" w:cs="Times New Roman"/>
                <w:szCs w:val="28"/>
              </w:rPr>
              <w:t>4</w:t>
            </w:r>
          </w:p>
        </w:tc>
        <w:tc>
          <w:tcPr>
            <w:tcW w:w="2586" w:type="dxa"/>
          </w:tcPr>
          <w:p w:rsidR="00522DC4" w:rsidRPr="00AD5DFB" w:rsidRDefault="00522DC4" w:rsidP="00566AA9">
            <w:pPr>
              <w:jc w:val="left"/>
              <w:rPr>
                <w:rFonts w:eastAsia="Times New Roman" w:cs="Times New Roman"/>
                <w:szCs w:val="28"/>
              </w:rPr>
            </w:pPr>
            <w:proofErr w:type="spellStart"/>
            <w:r w:rsidRPr="00AD5DFB">
              <w:rPr>
                <w:rFonts w:cs="Times New Roman"/>
                <w:szCs w:val="28"/>
              </w:rPr>
              <w:t>Чалгимбаева</w:t>
            </w:r>
            <w:proofErr w:type="spellEnd"/>
            <w:r w:rsidRPr="00AD5DFB">
              <w:rPr>
                <w:rFonts w:cs="Times New Roman"/>
                <w:szCs w:val="28"/>
              </w:rPr>
              <w:t xml:space="preserve"> А. А.</w:t>
            </w:r>
          </w:p>
          <w:p w:rsidR="00522DC4" w:rsidRPr="00AD5DFB" w:rsidRDefault="00522DC4" w:rsidP="00566AA9">
            <w:pPr>
              <w:jc w:val="left"/>
              <w:rPr>
                <w:rFonts w:eastAsia="Times New Roman" w:cs="Times New Roman"/>
                <w:szCs w:val="28"/>
              </w:rPr>
            </w:pPr>
          </w:p>
        </w:tc>
        <w:tc>
          <w:tcPr>
            <w:tcW w:w="1341" w:type="dxa"/>
          </w:tcPr>
          <w:p w:rsidR="00522DC4" w:rsidRPr="00AD5DFB" w:rsidRDefault="00522DC4" w:rsidP="00566AA9">
            <w:pPr>
              <w:rPr>
                <w:rFonts w:eastAsia="Times New Roman" w:cs="Times New Roman"/>
                <w:szCs w:val="28"/>
              </w:rPr>
            </w:pPr>
            <w:r w:rsidRPr="00AD5DFB">
              <w:rPr>
                <w:rFonts w:cs="Times New Roman"/>
                <w:szCs w:val="28"/>
              </w:rPr>
              <w:t>2011 -2012</w:t>
            </w:r>
          </w:p>
        </w:tc>
        <w:tc>
          <w:tcPr>
            <w:tcW w:w="893" w:type="dxa"/>
          </w:tcPr>
          <w:p w:rsidR="00522DC4" w:rsidRPr="00AD5DFB" w:rsidRDefault="00522DC4" w:rsidP="00566AA9">
            <w:pPr>
              <w:rPr>
                <w:rFonts w:eastAsia="Times New Roman" w:cs="Times New Roman"/>
                <w:szCs w:val="28"/>
              </w:rPr>
            </w:pPr>
          </w:p>
        </w:tc>
        <w:tc>
          <w:tcPr>
            <w:tcW w:w="850" w:type="dxa"/>
          </w:tcPr>
          <w:p w:rsidR="00522DC4" w:rsidRPr="00AD5DFB" w:rsidRDefault="00522DC4" w:rsidP="00566AA9">
            <w:pPr>
              <w:rPr>
                <w:rFonts w:eastAsia="Times New Roman" w:cs="Times New Roman"/>
                <w:szCs w:val="28"/>
              </w:rPr>
            </w:pPr>
            <w:r w:rsidRPr="00AD5DFB">
              <w:rPr>
                <w:rFonts w:cs="Times New Roman"/>
                <w:szCs w:val="28"/>
              </w:rPr>
              <w:t>+</w:t>
            </w:r>
          </w:p>
        </w:tc>
        <w:tc>
          <w:tcPr>
            <w:tcW w:w="851" w:type="dxa"/>
          </w:tcPr>
          <w:p w:rsidR="00522DC4" w:rsidRPr="00AD5DFB" w:rsidRDefault="00522DC4" w:rsidP="00566AA9">
            <w:pPr>
              <w:rPr>
                <w:rFonts w:eastAsia="Times New Roman" w:cs="Times New Roman"/>
                <w:szCs w:val="28"/>
              </w:rPr>
            </w:pPr>
          </w:p>
        </w:tc>
        <w:tc>
          <w:tcPr>
            <w:tcW w:w="850" w:type="dxa"/>
          </w:tcPr>
          <w:p w:rsidR="00522DC4" w:rsidRPr="00AD5DFB" w:rsidRDefault="00522DC4" w:rsidP="00566AA9">
            <w:pPr>
              <w:rPr>
                <w:rFonts w:eastAsia="Times New Roman" w:cs="Times New Roman"/>
                <w:szCs w:val="28"/>
              </w:rPr>
            </w:pPr>
          </w:p>
        </w:tc>
        <w:tc>
          <w:tcPr>
            <w:tcW w:w="851" w:type="dxa"/>
          </w:tcPr>
          <w:p w:rsidR="00522DC4" w:rsidRPr="00AD5DFB" w:rsidRDefault="00522DC4" w:rsidP="00566AA9">
            <w:pPr>
              <w:rPr>
                <w:rFonts w:eastAsia="Times New Roman" w:cs="Times New Roman"/>
                <w:szCs w:val="28"/>
              </w:rPr>
            </w:pPr>
          </w:p>
        </w:tc>
        <w:tc>
          <w:tcPr>
            <w:tcW w:w="850" w:type="dxa"/>
          </w:tcPr>
          <w:p w:rsidR="00522DC4" w:rsidRPr="00AD5DFB" w:rsidRDefault="00522DC4" w:rsidP="00566AA9">
            <w:pPr>
              <w:rPr>
                <w:rFonts w:eastAsia="Times New Roman" w:cs="Times New Roman"/>
                <w:szCs w:val="28"/>
              </w:rPr>
            </w:pPr>
            <w:r>
              <w:rPr>
                <w:rFonts w:eastAsia="Times New Roman" w:cs="Times New Roman"/>
                <w:szCs w:val="28"/>
              </w:rPr>
              <w:t>+</w:t>
            </w:r>
          </w:p>
        </w:tc>
      </w:tr>
      <w:tr w:rsidR="00522DC4" w:rsidRPr="00AD5DFB" w:rsidTr="00566AA9">
        <w:trPr>
          <w:trHeight w:val="569"/>
        </w:trPr>
        <w:tc>
          <w:tcPr>
            <w:tcW w:w="675" w:type="dxa"/>
          </w:tcPr>
          <w:p w:rsidR="00522DC4" w:rsidRPr="00AD5DFB" w:rsidRDefault="00522DC4" w:rsidP="00566AA9">
            <w:pPr>
              <w:rPr>
                <w:rFonts w:eastAsia="Times New Roman" w:cs="Times New Roman"/>
                <w:szCs w:val="28"/>
              </w:rPr>
            </w:pPr>
            <w:r>
              <w:rPr>
                <w:rFonts w:eastAsia="Times New Roman" w:cs="Times New Roman"/>
                <w:szCs w:val="28"/>
              </w:rPr>
              <w:t>5.</w:t>
            </w:r>
          </w:p>
        </w:tc>
        <w:tc>
          <w:tcPr>
            <w:tcW w:w="2586" w:type="dxa"/>
          </w:tcPr>
          <w:p w:rsidR="00522DC4" w:rsidRPr="00AD5DFB" w:rsidRDefault="00522DC4" w:rsidP="00566AA9">
            <w:pPr>
              <w:jc w:val="left"/>
              <w:rPr>
                <w:rFonts w:cs="Times New Roman"/>
                <w:szCs w:val="28"/>
              </w:rPr>
            </w:pPr>
            <w:proofErr w:type="spellStart"/>
            <w:r w:rsidRPr="00E26246">
              <w:rPr>
                <w:rFonts w:cstheme="minorHAnsi"/>
                <w:szCs w:val="28"/>
              </w:rPr>
              <w:t>Испаева</w:t>
            </w:r>
            <w:proofErr w:type="spellEnd"/>
            <w:r w:rsidRPr="00E26246">
              <w:rPr>
                <w:rFonts w:cstheme="minorHAnsi"/>
                <w:szCs w:val="28"/>
              </w:rPr>
              <w:t xml:space="preserve"> Ж.Н.</w:t>
            </w:r>
          </w:p>
        </w:tc>
        <w:tc>
          <w:tcPr>
            <w:tcW w:w="1341" w:type="dxa"/>
          </w:tcPr>
          <w:p w:rsidR="00522DC4" w:rsidRPr="00AD5DFB" w:rsidRDefault="00522DC4" w:rsidP="00566AA9">
            <w:pPr>
              <w:rPr>
                <w:rFonts w:cs="Times New Roman"/>
                <w:szCs w:val="28"/>
              </w:rPr>
            </w:pPr>
          </w:p>
        </w:tc>
        <w:tc>
          <w:tcPr>
            <w:tcW w:w="893" w:type="dxa"/>
          </w:tcPr>
          <w:p w:rsidR="00522DC4" w:rsidRPr="00AD5DFB" w:rsidRDefault="00522DC4" w:rsidP="00566AA9">
            <w:pPr>
              <w:rPr>
                <w:rFonts w:eastAsia="Times New Roman" w:cs="Times New Roman"/>
                <w:szCs w:val="28"/>
              </w:rPr>
            </w:pPr>
          </w:p>
        </w:tc>
        <w:tc>
          <w:tcPr>
            <w:tcW w:w="850" w:type="dxa"/>
          </w:tcPr>
          <w:p w:rsidR="00522DC4" w:rsidRPr="00AD5DFB" w:rsidRDefault="00522DC4" w:rsidP="00566AA9">
            <w:pPr>
              <w:rPr>
                <w:rFonts w:cs="Times New Roman"/>
                <w:szCs w:val="28"/>
              </w:rPr>
            </w:pPr>
          </w:p>
        </w:tc>
        <w:tc>
          <w:tcPr>
            <w:tcW w:w="851" w:type="dxa"/>
          </w:tcPr>
          <w:p w:rsidR="00522DC4" w:rsidRPr="00AD5DFB" w:rsidRDefault="00522DC4" w:rsidP="00566AA9">
            <w:pPr>
              <w:rPr>
                <w:rFonts w:eastAsia="Times New Roman" w:cs="Times New Roman"/>
                <w:szCs w:val="28"/>
              </w:rPr>
            </w:pPr>
            <w:r>
              <w:rPr>
                <w:rFonts w:eastAsia="Times New Roman" w:cs="Times New Roman"/>
                <w:szCs w:val="28"/>
              </w:rPr>
              <w:t>+</w:t>
            </w:r>
          </w:p>
        </w:tc>
        <w:tc>
          <w:tcPr>
            <w:tcW w:w="850" w:type="dxa"/>
          </w:tcPr>
          <w:p w:rsidR="00522DC4" w:rsidRPr="00AD5DFB" w:rsidRDefault="00522DC4" w:rsidP="00566AA9">
            <w:pPr>
              <w:rPr>
                <w:rFonts w:eastAsia="Times New Roman" w:cs="Times New Roman"/>
                <w:szCs w:val="28"/>
              </w:rPr>
            </w:pPr>
          </w:p>
        </w:tc>
        <w:tc>
          <w:tcPr>
            <w:tcW w:w="851" w:type="dxa"/>
          </w:tcPr>
          <w:p w:rsidR="00522DC4" w:rsidRPr="00AD5DFB" w:rsidRDefault="00522DC4" w:rsidP="00566AA9">
            <w:pPr>
              <w:rPr>
                <w:rFonts w:eastAsia="Times New Roman" w:cs="Times New Roman"/>
                <w:szCs w:val="28"/>
              </w:rPr>
            </w:pPr>
          </w:p>
        </w:tc>
        <w:tc>
          <w:tcPr>
            <w:tcW w:w="850" w:type="dxa"/>
          </w:tcPr>
          <w:p w:rsidR="00522DC4" w:rsidRDefault="00522DC4" w:rsidP="00566AA9">
            <w:pPr>
              <w:rPr>
                <w:rFonts w:eastAsia="Times New Roman" w:cs="Times New Roman"/>
                <w:szCs w:val="28"/>
              </w:rPr>
            </w:pPr>
          </w:p>
        </w:tc>
      </w:tr>
    </w:tbl>
    <w:p w:rsidR="00522DC4" w:rsidRDefault="00522DC4" w:rsidP="00522DC4">
      <w:pPr>
        <w:rPr>
          <w:rFonts w:cs="Times New Roman"/>
          <w:szCs w:val="28"/>
          <w:lang w:val="kk-KZ"/>
        </w:rPr>
      </w:pPr>
    </w:p>
    <w:p w:rsidR="00522DC4" w:rsidRDefault="00522DC4" w:rsidP="00522DC4">
      <w:pPr>
        <w:rPr>
          <w:rFonts w:cs="Times New Roman"/>
          <w:szCs w:val="28"/>
        </w:rPr>
      </w:pPr>
    </w:p>
    <w:p w:rsidR="00522DC4" w:rsidRDefault="00522DC4" w:rsidP="00522DC4">
      <w:pPr>
        <w:rPr>
          <w:rFonts w:cs="Times New Roman"/>
          <w:szCs w:val="28"/>
        </w:rPr>
      </w:pPr>
    </w:p>
    <w:p w:rsidR="00522DC4" w:rsidRDefault="00522DC4" w:rsidP="00522DC4">
      <w:pPr>
        <w:rPr>
          <w:rFonts w:cs="Times New Roman"/>
          <w:szCs w:val="28"/>
        </w:rPr>
      </w:pPr>
    </w:p>
    <w:p w:rsidR="00522DC4" w:rsidRPr="00AD5DFB" w:rsidRDefault="00522DC4" w:rsidP="00522DC4">
      <w:pPr>
        <w:rPr>
          <w:rFonts w:cs="Times New Roman"/>
          <w:szCs w:val="28"/>
        </w:rPr>
      </w:pPr>
      <w:r w:rsidRPr="00AD5DFB">
        <w:rPr>
          <w:rFonts w:cs="Times New Roman"/>
          <w:szCs w:val="28"/>
        </w:rPr>
        <w:t>Обобщение педагогического опыта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2"/>
        <w:gridCol w:w="4556"/>
        <w:gridCol w:w="1524"/>
        <w:gridCol w:w="1984"/>
      </w:tblGrid>
      <w:tr w:rsidR="00522DC4" w:rsidRPr="00AD5DFB" w:rsidTr="00566AA9">
        <w:tc>
          <w:tcPr>
            <w:tcW w:w="2392" w:type="dxa"/>
          </w:tcPr>
          <w:p w:rsidR="00522DC4" w:rsidRPr="00F66D9F" w:rsidRDefault="00522DC4" w:rsidP="00566AA9">
            <w:pPr>
              <w:rPr>
                <w:rFonts w:cs="Times New Roman"/>
                <w:b/>
                <w:sz w:val="24"/>
                <w:szCs w:val="24"/>
              </w:rPr>
            </w:pPr>
            <w:r w:rsidRPr="00F66D9F">
              <w:rPr>
                <w:rFonts w:cs="Times New Roman"/>
                <w:b/>
                <w:sz w:val="24"/>
                <w:szCs w:val="24"/>
              </w:rPr>
              <w:t>ФИО учителя</w:t>
            </w:r>
          </w:p>
        </w:tc>
        <w:tc>
          <w:tcPr>
            <w:tcW w:w="4556" w:type="dxa"/>
          </w:tcPr>
          <w:p w:rsidR="00522DC4" w:rsidRPr="00F66D9F" w:rsidRDefault="00522DC4" w:rsidP="00566AA9">
            <w:pPr>
              <w:rPr>
                <w:rFonts w:cs="Times New Roman"/>
                <w:b/>
                <w:sz w:val="24"/>
                <w:szCs w:val="24"/>
              </w:rPr>
            </w:pPr>
            <w:r w:rsidRPr="00F66D9F">
              <w:rPr>
                <w:rFonts w:cs="Times New Roman"/>
                <w:b/>
                <w:sz w:val="24"/>
                <w:szCs w:val="24"/>
              </w:rPr>
              <w:t xml:space="preserve">Тема </w:t>
            </w:r>
          </w:p>
        </w:tc>
        <w:tc>
          <w:tcPr>
            <w:tcW w:w="1524" w:type="dxa"/>
          </w:tcPr>
          <w:p w:rsidR="00522DC4" w:rsidRPr="00F66D9F" w:rsidRDefault="00522DC4" w:rsidP="00566AA9">
            <w:pPr>
              <w:rPr>
                <w:rFonts w:cs="Times New Roman"/>
                <w:b/>
                <w:sz w:val="24"/>
                <w:szCs w:val="24"/>
              </w:rPr>
            </w:pPr>
            <w:r w:rsidRPr="00F66D9F">
              <w:rPr>
                <w:rFonts w:cs="Times New Roman"/>
                <w:b/>
                <w:sz w:val="24"/>
                <w:szCs w:val="24"/>
              </w:rPr>
              <w:t xml:space="preserve">Уровень </w:t>
            </w:r>
          </w:p>
        </w:tc>
        <w:tc>
          <w:tcPr>
            <w:tcW w:w="1984" w:type="dxa"/>
          </w:tcPr>
          <w:p w:rsidR="00522DC4" w:rsidRPr="00F66D9F" w:rsidRDefault="00522DC4" w:rsidP="00566AA9">
            <w:pPr>
              <w:rPr>
                <w:rFonts w:cs="Times New Roman"/>
                <w:b/>
                <w:sz w:val="24"/>
                <w:szCs w:val="24"/>
              </w:rPr>
            </w:pPr>
            <w:r w:rsidRPr="00F66D9F">
              <w:rPr>
                <w:rFonts w:cs="Times New Roman"/>
                <w:b/>
                <w:sz w:val="24"/>
                <w:szCs w:val="24"/>
              </w:rPr>
              <w:t xml:space="preserve">Учебный год </w:t>
            </w:r>
          </w:p>
        </w:tc>
      </w:tr>
      <w:tr w:rsidR="00522DC4" w:rsidRPr="00AD5DFB" w:rsidTr="00566AA9">
        <w:tc>
          <w:tcPr>
            <w:tcW w:w="2392" w:type="dxa"/>
          </w:tcPr>
          <w:p w:rsidR="00522DC4" w:rsidRPr="00AD5DFB" w:rsidRDefault="00522DC4" w:rsidP="00566AA9">
            <w:pPr>
              <w:rPr>
                <w:rFonts w:eastAsia="Times New Roman" w:cs="Times New Roman"/>
                <w:szCs w:val="28"/>
              </w:rPr>
            </w:pPr>
            <w:proofErr w:type="spellStart"/>
            <w:r w:rsidRPr="00AD5DFB">
              <w:rPr>
                <w:rFonts w:cs="Times New Roman"/>
                <w:szCs w:val="28"/>
              </w:rPr>
              <w:t>Козганбаева</w:t>
            </w:r>
            <w:proofErr w:type="spellEnd"/>
            <w:r w:rsidRPr="00AD5DFB">
              <w:rPr>
                <w:rFonts w:cs="Times New Roman"/>
                <w:szCs w:val="28"/>
              </w:rPr>
              <w:t xml:space="preserve"> Г.А.</w:t>
            </w:r>
          </w:p>
          <w:p w:rsidR="00522DC4" w:rsidRPr="00AD5DFB" w:rsidRDefault="00522DC4" w:rsidP="00566AA9">
            <w:pPr>
              <w:rPr>
                <w:rFonts w:cs="Times New Roman"/>
                <w:szCs w:val="28"/>
              </w:rPr>
            </w:pPr>
          </w:p>
        </w:tc>
        <w:tc>
          <w:tcPr>
            <w:tcW w:w="4556" w:type="dxa"/>
          </w:tcPr>
          <w:p w:rsidR="00522DC4" w:rsidRPr="00AD5DFB" w:rsidRDefault="00522DC4" w:rsidP="00566AA9">
            <w:pPr>
              <w:rPr>
                <w:rFonts w:cs="Times New Roman"/>
                <w:szCs w:val="28"/>
              </w:rPr>
            </w:pPr>
            <w:r>
              <w:rPr>
                <w:rFonts w:cs="Times New Roman"/>
                <w:szCs w:val="28"/>
              </w:rPr>
              <w:t xml:space="preserve">Доклад на августовских </w:t>
            </w:r>
            <w:proofErr w:type="spellStart"/>
            <w:r>
              <w:rPr>
                <w:rFonts w:cs="Times New Roman"/>
                <w:szCs w:val="28"/>
              </w:rPr>
              <w:t>пед</w:t>
            </w:r>
            <w:proofErr w:type="spellEnd"/>
            <w:r>
              <w:rPr>
                <w:rFonts w:cs="Times New Roman"/>
                <w:szCs w:val="28"/>
                <w:lang w:val="kk-KZ"/>
              </w:rPr>
              <w:t xml:space="preserve">. </w:t>
            </w:r>
            <w:r>
              <w:rPr>
                <w:rFonts w:cs="Times New Roman"/>
                <w:szCs w:val="28"/>
              </w:rPr>
              <w:t xml:space="preserve">чтениях «Повышение эффективности обучения </w:t>
            </w:r>
            <w:r w:rsidR="00D3056C">
              <w:rPr>
                <w:rFonts w:cs="Times New Roman"/>
                <w:szCs w:val="28"/>
              </w:rPr>
              <w:t>истории</w:t>
            </w:r>
            <w:r>
              <w:rPr>
                <w:rFonts w:cs="Times New Roman"/>
                <w:szCs w:val="28"/>
              </w:rPr>
              <w:t>»</w:t>
            </w:r>
          </w:p>
        </w:tc>
        <w:tc>
          <w:tcPr>
            <w:tcW w:w="1524" w:type="dxa"/>
          </w:tcPr>
          <w:p w:rsidR="00522DC4" w:rsidRPr="00AD5DFB" w:rsidRDefault="00522DC4" w:rsidP="00566AA9">
            <w:pPr>
              <w:rPr>
                <w:rFonts w:cs="Times New Roman"/>
                <w:szCs w:val="28"/>
              </w:rPr>
            </w:pPr>
            <w:r w:rsidRPr="00AD5DFB">
              <w:rPr>
                <w:rFonts w:cs="Times New Roman"/>
                <w:szCs w:val="28"/>
              </w:rPr>
              <w:t xml:space="preserve">Районный </w:t>
            </w:r>
          </w:p>
          <w:p w:rsidR="00522DC4" w:rsidRPr="00AD5DFB" w:rsidRDefault="00522DC4" w:rsidP="00566AA9">
            <w:pPr>
              <w:rPr>
                <w:rFonts w:cs="Times New Roman"/>
                <w:szCs w:val="28"/>
              </w:rPr>
            </w:pPr>
          </w:p>
        </w:tc>
        <w:tc>
          <w:tcPr>
            <w:tcW w:w="1984" w:type="dxa"/>
          </w:tcPr>
          <w:p w:rsidR="00522DC4" w:rsidRPr="00AD5DFB" w:rsidRDefault="00522DC4" w:rsidP="00566AA9">
            <w:pPr>
              <w:rPr>
                <w:rFonts w:cs="Times New Roman"/>
                <w:szCs w:val="28"/>
              </w:rPr>
            </w:pPr>
            <w:r>
              <w:rPr>
                <w:rFonts w:cs="Times New Roman"/>
                <w:szCs w:val="28"/>
              </w:rPr>
              <w:t>201</w:t>
            </w:r>
            <w:r>
              <w:rPr>
                <w:rFonts w:cs="Times New Roman"/>
                <w:szCs w:val="28"/>
                <w:lang w:val="kk-KZ"/>
              </w:rPr>
              <w:t>6</w:t>
            </w:r>
            <w:r w:rsidRPr="00AD5DFB">
              <w:rPr>
                <w:rFonts w:cs="Times New Roman"/>
                <w:szCs w:val="28"/>
              </w:rPr>
              <w:t>-201</w:t>
            </w:r>
            <w:r>
              <w:rPr>
                <w:rFonts w:cs="Times New Roman"/>
                <w:szCs w:val="28"/>
                <w:lang w:val="kk-KZ"/>
              </w:rPr>
              <w:t>7</w:t>
            </w:r>
            <w:r w:rsidRPr="00AD5DFB">
              <w:rPr>
                <w:rFonts w:cs="Times New Roman"/>
                <w:szCs w:val="28"/>
              </w:rPr>
              <w:t xml:space="preserve"> </w:t>
            </w:r>
          </w:p>
        </w:tc>
      </w:tr>
      <w:tr w:rsidR="00522DC4" w:rsidRPr="00AD5DFB" w:rsidTr="00566AA9">
        <w:tc>
          <w:tcPr>
            <w:tcW w:w="2392" w:type="dxa"/>
          </w:tcPr>
          <w:p w:rsidR="00522DC4" w:rsidRPr="00E30F52" w:rsidRDefault="00522DC4" w:rsidP="00566AA9">
            <w:pPr>
              <w:jc w:val="left"/>
              <w:rPr>
                <w:rFonts w:cs="Times New Roman"/>
                <w:szCs w:val="28"/>
                <w:lang w:val="kk-KZ"/>
              </w:rPr>
            </w:pPr>
            <w:r>
              <w:rPr>
                <w:rFonts w:cs="Times New Roman"/>
                <w:szCs w:val="28"/>
                <w:lang w:val="kk-KZ"/>
              </w:rPr>
              <w:t>Чалгимбаева А.А.</w:t>
            </w:r>
          </w:p>
        </w:tc>
        <w:tc>
          <w:tcPr>
            <w:tcW w:w="4556" w:type="dxa"/>
          </w:tcPr>
          <w:p w:rsidR="00522DC4" w:rsidRPr="00E30F52" w:rsidRDefault="00522DC4" w:rsidP="00566AA9">
            <w:pPr>
              <w:rPr>
                <w:rFonts w:cs="Times New Roman"/>
                <w:szCs w:val="28"/>
                <w:lang w:val="kk-KZ"/>
              </w:rPr>
            </w:pPr>
            <w:r>
              <w:rPr>
                <w:rFonts w:cs="Times New Roman"/>
                <w:szCs w:val="28"/>
                <w:lang w:val="kk-KZ"/>
              </w:rPr>
              <w:t xml:space="preserve">Обобщение передового педагогического опыта </w:t>
            </w:r>
          </w:p>
        </w:tc>
        <w:tc>
          <w:tcPr>
            <w:tcW w:w="1524" w:type="dxa"/>
          </w:tcPr>
          <w:p w:rsidR="00522DC4" w:rsidRPr="00E30F52" w:rsidRDefault="00522DC4" w:rsidP="00566AA9">
            <w:pPr>
              <w:rPr>
                <w:rFonts w:cs="Times New Roman"/>
                <w:szCs w:val="28"/>
                <w:lang w:val="kk-KZ"/>
              </w:rPr>
            </w:pPr>
            <w:r>
              <w:rPr>
                <w:rFonts w:cs="Times New Roman"/>
                <w:szCs w:val="28"/>
                <w:lang w:val="kk-KZ"/>
              </w:rPr>
              <w:t>область</w:t>
            </w:r>
          </w:p>
        </w:tc>
        <w:tc>
          <w:tcPr>
            <w:tcW w:w="1984" w:type="dxa"/>
          </w:tcPr>
          <w:p w:rsidR="00522DC4" w:rsidRPr="00AD5DFB" w:rsidRDefault="00522DC4" w:rsidP="00566AA9">
            <w:pPr>
              <w:rPr>
                <w:rFonts w:cs="Times New Roman"/>
                <w:szCs w:val="28"/>
              </w:rPr>
            </w:pPr>
            <w:r>
              <w:rPr>
                <w:rFonts w:cs="Times New Roman"/>
                <w:szCs w:val="28"/>
              </w:rPr>
              <w:t>201</w:t>
            </w:r>
            <w:r>
              <w:rPr>
                <w:rFonts w:cs="Times New Roman"/>
                <w:szCs w:val="28"/>
                <w:lang w:val="kk-KZ"/>
              </w:rPr>
              <w:t>6</w:t>
            </w:r>
            <w:r w:rsidRPr="00AD5DFB">
              <w:rPr>
                <w:rFonts w:cs="Times New Roman"/>
                <w:szCs w:val="28"/>
              </w:rPr>
              <w:t>-201</w:t>
            </w:r>
            <w:r>
              <w:rPr>
                <w:rFonts w:cs="Times New Roman"/>
                <w:szCs w:val="28"/>
                <w:lang w:val="kk-KZ"/>
              </w:rPr>
              <w:t>7</w:t>
            </w:r>
          </w:p>
        </w:tc>
      </w:tr>
    </w:tbl>
    <w:p w:rsidR="00522DC4" w:rsidRDefault="00522DC4" w:rsidP="00522DC4">
      <w:pPr>
        <w:jc w:val="both"/>
        <w:rPr>
          <w:rFonts w:cs="Times New Roman"/>
          <w:szCs w:val="28"/>
          <w:lang w:val="kk-KZ"/>
        </w:rPr>
      </w:pPr>
    </w:p>
    <w:p w:rsidR="00522DC4" w:rsidRPr="00AD5DFB" w:rsidRDefault="00522DC4" w:rsidP="00522DC4">
      <w:pPr>
        <w:jc w:val="both"/>
        <w:rPr>
          <w:rFonts w:cs="Times New Roman"/>
          <w:szCs w:val="28"/>
        </w:rPr>
      </w:pPr>
      <w:r w:rsidRPr="00AD5DFB">
        <w:rPr>
          <w:rFonts w:cs="Times New Roman"/>
          <w:szCs w:val="28"/>
        </w:rPr>
        <w:t xml:space="preserve"> Перспектива: </w:t>
      </w:r>
      <w:proofErr w:type="spellStart"/>
      <w:r w:rsidRPr="00E26246">
        <w:rPr>
          <w:rFonts w:cstheme="minorHAnsi"/>
          <w:szCs w:val="28"/>
        </w:rPr>
        <w:t>Испаева</w:t>
      </w:r>
      <w:proofErr w:type="spellEnd"/>
      <w:r w:rsidRPr="00E26246">
        <w:rPr>
          <w:rFonts w:cstheme="minorHAnsi"/>
          <w:szCs w:val="28"/>
        </w:rPr>
        <w:t xml:space="preserve"> Ж.Н.</w:t>
      </w:r>
      <w:r>
        <w:rPr>
          <w:rFonts w:cstheme="minorHAnsi"/>
          <w:szCs w:val="28"/>
        </w:rPr>
        <w:t>,</w:t>
      </w:r>
      <w:r w:rsidRPr="00AD5DFB">
        <w:rPr>
          <w:rFonts w:cs="Times New Roman"/>
          <w:szCs w:val="28"/>
        </w:rPr>
        <w:t xml:space="preserve"> </w:t>
      </w:r>
      <w:proofErr w:type="spellStart"/>
      <w:r w:rsidRPr="00AD5DFB">
        <w:rPr>
          <w:rFonts w:cs="Times New Roman"/>
          <w:szCs w:val="28"/>
        </w:rPr>
        <w:t>Жумабекова</w:t>
      </w:r>
      <w:proofErr w:type="spellEnd"/>
      <w:r w:rsidRPr="00AD5DFB">
        <w:rPr>
          <w:rFonts w:cs="Times New Roman"/>
          <w:szCs w:val="28"/>
        </w:rPr>
        <w:t xml:space="preserve"> А. Ш.</w:t>
      </w:r>
      <w:r>
        <w:rPr>
          <w:rFonts w:cs="Times New Roman"/>
          <w:szCs w:val="28"/>
        </w:rPr>
        <w:t>,</w:t>
      </w:r>
      <w:r w:rsidRPr="009D3AFF">
        <w:rPr>
          <w:rFonts w:cs="Times New Roman"/>
          <w:szCs w:val="28"/>
        </w:rPr>
        <w:t xml:space="preserve"> </w:t>
      </w:r>
      <w:r w:rsidRPr="00AD5DFB">
        <w:rPr>
          <w:rFonts w:cs="Times New Roman"/>
          <w:szCs w:val="28"/>
        </w:rPr>
        <w:t>Ильина Е.П.</w:t>
      </w:r>
    </w:p>
    <w:p w:rsidR="00522DC4" w:rsidRPr="00AD5DFB" w:rsidRDefault="00522DC4" w:rsidP="00522DC4">
      <w:pPr>
        <w:jc w:val="both"/>
        <w:rPr>
          <w:rFonts w:cs="Times New Roman"/>
          <w:szCs w:val="28"/>
        </w:rPr>
      </w:pPr>
      <w:r w:rsidRPr="00AD5DFB">
        <w:rPr>
          <w:rFonts w:cs="Times New Roman"/>
          <w:szCs w:val="28"/>
        </w:rPr>
        <w:t>Работа с мотивированными и неуспевающими учащимися.</w:t>
      </w:r>
    </w:p>
    <w:p w:rsidR="00522DC4" w:rsidRDefault="00522DC4" w:rsidP="00522DC4">
      <w:pPr>
        <w:jc w:val="both"/>
        <w:rPr>
          <w:rFonts w:cs="Times New Roman"/>
          <w:szCs w:val="28"/>
          <w:lang w:val="kk-KZ"/>
        </w:rPr>
      </w:pPr>
      <w:r w:rsidRPr="00AD5DFB">
        <w:rPr>
          <w:rFonts w:cs="Times New Roman"/>
          <w:szCs w:val="28"/>
        </w:rPr>
        <w:t>Учителями МО  проводилась следующая работа:</w:t>
      </w:r>
    </w:p>
    <w:p w:rsidR="00522DC4" w:rsidRPr="00E30F52" w:rsidRDefault="00522DC4" w:rsidP="00522DC4">
      <w:pPr>
        <w:pStyle w:val="a5"/>
        <w:numPr>
          <w:ilvl w:val="0"/>
          <w:numId w:val="2"/>
        </w:numPr>
        <w:jc w:val="both"/>
        <w:rPr>
          <w:rFonts w:cs="Times New Roman"/>
          <w:szCs w:val="28"/>
          <w:lang w:val="kk-KZ"/>
        </w:rPr>
      </w:pPr>
      <w:r w:rsidRPr="00E30F52">
        <w:rPr>
          <w:rFonts w:cs="Times New Roman"/>
          <w:szCs w:val="28"/>
        </w:rPr>
        <w:t xml:space="preserve">с </w:t>
      </w:r>
      <w:proofErr w:type="gramStart"/>
      <w:r w:rsidRPr="00E30F52">
        <w:rPr>
          <w:rFonts w:cs="Times New Roman"/>
          <w:szCs w:val="28"/>
        </w:rPr>
        <w:t>мотивированными</w:t>
      </w:r>
      <w:proofErr w:type="gramEnd"/>
      <w:r w:rsidRPr="00E30F52">
        <w:rPr>
          <w:rFonts w:cs="Times New Roman"/>
          <w:szCs w:val="28"/>
        </w:rPr>
        <w:t xml:space="preserve">  </w:t>
      </w:r>
      <w:r w:rsidRPr="00E30F52">
        <w:rPr>
          <w:rFonts w:cs="Times New Roman"/>
          <w:szCs w:val="28"/>
          <w:lang w:val="kk-KZ"/>
        </w:rPr>
        <w:t>обучающимися ведутся</w:t>
      </w:r>
      <w:r w:rsidRPr="00E30F52">
        <w:rPr>
          <w:rFonts w:cs="Times New Roman"/>
          <w:szCs w:val="28"/>
        </w:rPr>
        <w:t xml:space="preserve"> индивидуальные занятия, консультации при подготовке  к олимпиадам, конкурсам, проектам, экзаменам; </w:t>
      </w:r>
    </w:p>
    <w:p w:rsidR="00522DC4" w:rsidRPr="00E30F52" w:rsidRDefault="00522DC4" w:rsidP="00522DC4">
      <w:pPr>
        <w:pStyle w:val="a5"/>
        <w:numPr>
          <w:ilvl w:val="0"/>
          <w:numId w:val="2"/>
        </w:numPr>
        <w:jc w:val="both"/>
        <w:rPr>
          <w:rFonts w:cs="Times New Roman"/>
          <w:szCs w:val="28"/>
        </w:rPr>
      </w:pPr>
      <w:r w:rsidRPr="00E30F52">
        <w:rPr>
          <w:rFonts w:cs="Times New Roman"/>
          <w:szCs w:val="28"/>
        </w:rPr>
        <w:t xml:space="preserve">с </w:t>
      </w:r>
      <w:proofErr w:type="gramStart"/>
      <w:r w:rsidRPr="00E30F52">
        <w:rPr>
          <w:rFonts w:cs="Times New Roman"/>
          <w:szCs w:val="28"/>
        </w:rPr>
        <w:t>неуспевающими</w:t>
      </w:r>
      <w:proofErr w:type="gramEnd"/>
      <w:r w:rsidRPr="00E30F52">
        <w:rPr>
          <w:rFonts w:cs="Times New Roman"/>
          <w:szCs w:val="28"/>
        </w:rPr>
        <w:t xml:space="preserve"> – индивидуальные дополнительные занятия, консультации, тестирование, работа с применением компьютера.</w:t>
      </w:r>
    </w:p>
    <w:p w:rsidR="00522DC4" w:rsidRPr="00AD5DFB" w:rsidRDefault="00522DC4" w:rsidP="00522DC4">
      <w:pPr>
        <w:jc w:val="both"/>
        <w:rPr>
          <w:rFonts w:cs="Times New Roman"/>
          <w:szCs w:val="28"/>
        </w:rPr>
      </w:pPr>
      <w:proofErr w:type="spellStart"/>
      <w:r w:rsidRPr="00AD5DFB">
        <w:rPr>
          <w:rFonts w:cs="Times New Roman"/>
          <w:szCs w:val="28"/>
        </w:rPr>
        <w:t>Таргонская</w:t>
      </w:r>
      <w:proofErr w:type="spellEnd"/>
      <w:r w:rsidRPr="00AD5DFB">
        <w:rPr>
          <w:rFonts w:cs="Times New Roman"/>
          <w:szCs w:val="28"/>
        </w:rPr>
        <w:t xml:space="preserve"> И.В., </w:t>
      </w:r>
      <w:proofErr w:type="spellStart"/>
      <w:r w:rsidRPr="00AD5DFB">
        <w:rPr>
          <w:rFonts w:cs="Times New Roman"/>
          <w:szCs w:val="28"/>
        </w:rPr>
        <w:t>Жумабекова</w:t>
      </w:r>
      <w:proofErr w:type="spellEnd"/>
      <w:r w:rsidRPr="00AD5DFB">
        <w:rPr>
          <w:rFonts w:cs="Times New Roman"/>
          <w:szCs w:val="28"/>
        </w:rPr>
        <w:t xml:space="preserve"> А. Ш., Ильина Е. П., </w:t>
      </w:r>
      <w:proofErr w:type="spellStart"/>
      <w:r w:rsidRPr="00AD5DFB">
        <w:rPr>
          <w:rFonts w:cs="Times New Roman"/>
          <w:szCs w:val="28"/>
        </w:rPr>
        <w:t>Козганбаева</w:t>
      </w:r>
      <w:proofErr w:type="spellEnd"/>
      <w:r w:rsidRPr="00AD5DFB">
        <w:rPr>
          <w:rFonts w:cs="Times New Roman"/>
          <w:szCs w:val="28"/>
        </w:rPr>
        <w:t xml:space="preserve"> Г.А. -  опережающие задания для «сильных» учащихся, проблемные и дифференцированные задания</w:t>
      </w:r>
      <w:r>
        <w:rPr>
          <w:rFonts w:cs="Times New Roman"/>
          <w:szCs w:val="28"/>
          <w:lang w:val="kk-KZ"/>
        </w:rPr>
        <w:t xml:space="preserve"> </w:t>
      </w:r>
      <w:r w:rsidRPr="00AD5DFB">
        <w:rPr>
          <w:rFonts w:cs="Times New Roman"/>
          <w:szCs w:val="28"/>
        </w:rPr>
        <w:t>подготовка к контрольным работам</w:t>
      </w:r>
      <w:r>
        <w:rPr>
          <w:rFonts w:cs="Times New Roman"/>
          <w:szCs w:val="28"/>
        </w:rPr>
        <w:t xml:space="preserve">, государственной аттестации и </w:t>
      </w:r>
      <w:r w:rsidRPr="00AD5DFB">
        <w:rPr>
          <w:rFonts w:cs="Times New Roman"/>
          <w:szCs w:val="28"/>
        </w:rPr>
        <w:t xml:space="preserve"> ЕНТ</w:t>
      </w:r>
      <w:r>
        <w:rPr>
          <w:rFonts w:cs="Times New Roman"/>
          <w:szCs w:val="28"/>
        </w:rPr>
        <w:t>.</w:t>
      </w:r>
    </w:p>
    <w:p w:rsidR="00522DC4" w:rsidRPr="00AD5DFB" w:rsidRDefault="00522DC4" w:rsidP="00522DC4">
      <w:pPr>
        <w:ind w:firstLine="708"/>
        <w:jc w:val="both"/>
        <w:rPr>
          <w:rFonts w:cs="Times New Roman"/>
          <w:szCs w:val="28"/>
        </w:rPr>
      </w:pPr>
      <w:r w:rsidRPr="00AD5DFB">
        <w:rPr>
          <w:rFonts w:cs="Times New Roman"/>
          <w:szCs w:val="28"/>
        </w:rPr>
        <w:lastRenderedPageBreak/>
        <w:t>Различные виды д</w:t>
      </w:r>
      <w:r>
        <w:rPr>
          <w:rFonts w:cs="Times New Roman"/>
          <w:szCs w:val="28"/>
        </w:rPr>
        <w:t xml:space="preserve">еятельности дают свой </w:t>
      </w:r>
      <w:r w:rsidRPr="00AD5DFB">
        <w:rPr>
          <w:rFonts w:cs="Times New Roman"/>
          <w:szCs w:val="28"/>
        </w:rPr>
        <w:t>результат, но большего можно достигнуть только в том случае, когда удается пробудить в нем интерес к познанию к изучаемому предмету, создать благоприятные условия для учебы и развития детей.</w:t>
      </w:r>
    </w:p>
    <w:p w:rsidR="00522DC4" w:rsidRPr="00AD5DFB" w:rsidRDefault="00522DC4" w:rsidP="00522DC4">
      <w:pPr>
        <w:jc w:val="both"/>
        <w:rPr>
          <w:rFonts w:cs="Times New Roman"/>
          <w:szCs w:val="28"/>
        </w:rPr>
      </w:pPr>
      <w:r w:rsidRPr="00AD5DFB">
        <w:rPr>
          <w:rFonts w:cs="Times New Roman"/>
          <w:szCs w:val="28"/>
        </w:rPr>
        <w:t>В течение учебного года твор</w:t>
      </w:r>
      <w:r>
        <w:rPr>
          <w:rFonts w:cs="Times New Roman"/>
          <w:szCs w:val="28"/>
        </w:rPr>
        <w:t xml:space="preserve">ческие уроки проводились </w:t>
      </w:r>
      <w:r w:rsidRPr="00AD5DFB">
        <w:rPr>
          <w:rFonts w:cs="Times New Roman"/>
          <w:szCs w:val="28"/>
        </w:rPr>
        <w:t>в рамках</w:t>
      </w:r>
      <w:r>
        <w:rPr>
          <w:rFonts w:cs="Times New Roman"/>
          <w:szCs w:val="28"/>
          <w:lang w:val="kk-KZ"/>
        </w:rPr>
        <w:t xml:space="preserve"> предметной декады</w:t>
      </w:r>
      <w:r w:rsidRPr="00AD5DFB">
        <w:rPr>
          <w:rFonts w:cs="Times New Roman"/>
          <w:szCs w:val="28"/>
        </w:rPr>
        <w:t xml:space="preserve"> МО:</w:t>
      </w:r>
    </w:p>
    <w:tbl>
      <w:tblPr>
        <w:tblW w:w="0" w:type="auto"/>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7221"/>
        <w:gridCol w:w="1183"/>
      </w:tblGrid>
      <w:tr w:rsidR="00522DC4" w:rsidRPr="00AD5DFB" w:rsidTr="00566AA9">
        <w:trPr>
          <w:jc w:val="center"/>
        </w:trPr>
        <w:tc>
          <w:tcPr>
            <w:tcW w:w="1909" w:type="dxa"/>
          </w:tcPr>
          <w:p w:rsidR="00522DC4" w:rsidRPr="00522DC4" w:rsidRDefault="00522DC4" w:rsidP="00566AA9">
            <w:pPr>
              <w:rPr>
                <w:rFonts w:cs="Times New Roman"/>
                <w:i/>
                <w:szCs w:val="28"/>
              </w:rPr>
            </w:pPr>
            <w:r w:rsidRPr="00522DC4">
              <w:rPr>
                <w:rFonts w:cs="Times New Roman"/>
                <w:i/>
                <w:szCs w:val="28"/>
              </w:rPr>
              <w:t xml:space="preserve">   ФИО  учителя</w:t>
            </w:r>
          </w:p>
        </w:tc>
        <w:tc>
          <w:tcPr>
            <w:tcW w:w="7221" w:type="dxa"/>
          </w:tcPr>
          <w:p w:rsidR="00522DC4" w:rsidRPr="00AD5DFB" w:rsidRDefault="00522DC4" w:rsidP="00566AA9">
            <w:pPr>
              <w:rPr>
                <w:rFonts w:cs="Times New Roman"/>
                <w:szCs w:val="28"/>
              </w:rPr>
            </w:pPr>
            <w:r w:rsidRPr="00AD5DFB">
              <w:rPr>
                <w:rFonts w:cs="Times New Roman"/>
                <w:szCs w:val="28"/>
              </w:rPr>
              <w:t xml:space="preserve">                                    Тема</w:t>
            </w:r>
          </w:p>
          <w:p w:rsidR="00522DC4" w:rsidRPr="00AD5DFB" w:rsidRDefault="00522DC4" w:rsidP="00566AA9">
            <w:pPr>
              <w:rPr>
                <w:rFonts w:cs="Times New Roman"/>
                <w:szCs w:val="28"/>
              </w:rPr>
            </w:pPr>
          </w:p>
        </w:tc>
        <w:tc>
          <w:tcPr>
            <w:tcW w:w="1183" w:type="dxa"/>
          </w:tcPr>
          <w:p w:rsidR="00522DC4" w:rsidRPr="00AD5DFB" w:rsidRDefault="00522DC4" w:rsidP="00566AA9">
            <w:pPr>
              <w:rPr>
                <w:rFonts w:cs="Times New Roman"/>
                <w:szCs w:val="28"/>
              </w:rPr>
            </w:pPr>
            <w:r w:rsidRPr="00AD5DFB">
              <w:rPr>
                <w:rFonts w:cs="Times New Roman"/>
                <w:szCs w:val="28"/>
              </w:rPr>
              <w:t>Класс</w:t>
            </w:r>
          </w:p>
        </w:tc>
      </w:tr>
      <w:tr w:rsidR="00522DC4" w:rsidRPr="00AD5DFB" w:rsidTr="00566AA9">
        <w:trPr>
          <w:jc w:val="center"/>
        </w:trPr>
        <w:tc>
          <w:tcPr>
            <w:tcW w:w="1909" w:type="dxa"/>
          </w:tcPr>
          <w:p w:rsidR="00522DC4" w:rsidRPr="00522DC4" w:rsidRDefault="00522DC4" w:rsidP="00566AA9">
            <w:pPr>
              <w:rPr>
                <w:rFonts w:cs="Times New Roman"/>
                <w:i/>
                <w:szCs w:val="28"/>
              </w:rPr>
            </w:pPr>
            <w:r w:rsidRPr="00522DC4">
              <w:rPr>
                <w:rFonts w:cs="Times New Roman"/>
                <w:i/>
                <w:szCs w:val="28"/>
              </w:rPr>
              <w:t>Ильина Е.П.</w:t>
            </w:r>
          </w:p>
        </w:tc>
        <w:tc>
          <w:tcPr>
            <w:tcW w:w="7221" w:type="dxa"/>
          </w:tcPr>
          <w:p w:rsidR="00522DC4" w:rsidRDefault="00522DC4" w:rsidP="00566AA9">
            <w:pPr>
              <w:jc w:val="left"/>
              <w:rPr>
                <w:rFonts w:cs="Times New Roman"/>
                <w:szCs w:val="28"/>
              </w:rPr>
            </w:pPr>
            <w:r>
              <w:rPr>
                <w:rFonts w:cs="Times New Roman"/>
                <w:szCs w:val="28"/>
              </w:rPr>
              <w:t>1.Организованы экскурсии в « Национальный военно-исторический» музей, Музей комплекс Алжир»</w:t>
            </w:r>
            <w:proofErr w:type="gramStart"/>
            <w:r>
              <w:rPr>
                <w:rFonts w:cs="Times New Roman"/>
                <w:szCs w:val="28"/>
              </w:rPr>
              <w:t xml:space="preserve"> ,</w:t>
            </w:r>
            <w:proofErr w:type="gramEnd"/>
            <w:r>
              <w:rPr>
                <w:rFonts w:cs="Times New Roman"/>
                <w:szCs w:val="28"/>
              </w:rPr>
              <w:t xml:space="preserve"> </w:t>
            </w:r>
          </w:p>
          <w:p w:rsidR="00522DC4" w:rsidRDefault="00522DC4" w:rsidP="00566AA9">
            <w:pPr>
              <w:jc w:val="left"/>
              <w:rPr>
                <w:rFonts w:cs="Times New Roman"/>
                <w:szCs w:val="28"/>
              </w:rPr>
            </w:pPr>
            <w:r>
              <w:rPr>
                <w:rFonts w:cs="Times New Roman"/>
                <w:szCs w:val="28"/>
              </w:rPr>
              <w:t xml:space="preserve">2.Посещение памятников «28 панфиловцев» и  памятника  « </w:t>
            </w:r>
            <w:proofErr w:type="spellStart"/>
            <w:r>
              <w:rPr>
                <w:rFonts w:cs="Times New Roman"/>
                <w:szCs w:val="28"/>
              </w:rPr>
              <w:t>Б.Момыш-улы</w:t>
            </w:r>
            <w:proofErr w:type="spellEnd"/>
            <w:r>
              <w:rPr>
                <w:rFonts w:cs="Times New Roman"/>
                <w:szCs w:val="28"/>
              </w:rPr>
              <w:t>»</w:t>
            </w:r>
          </w:p>
          <w:p w:rsidR="00522DC4" w:rsidRPr="008656D8" w:rsidRDefault="00522DC4" w:rsidP="00566AA9">
            <w:pPr>
              <w:jc w:val="left"/>
              <w:rPr>
                <w:rFonts w:cs="Times New Roman"/>
                <w:szCs w:val="28"/>
              </w:rPr>
            </w:pPr>
            <w:r>
              <w:rPr>
                <w:rFonts w:cs="Times New Roman"/>
                <w:szCs w:val="28"/>
              </w:rPr>
              <w:t xml:space="preserve">3.Организована  совместно с музеем « Первого Президента» выездная </w:t>
            </w:r>
            <w:proofErr w:type="gramStart"/>
            <w:r>
              <w:rPr>
                <w:rFonts w:cs="Times New Roman"/>
                <w:szCs w:val="28"/>
              </w:rPr>
              <w:t>экскурсия</w:t>
            </w:r>
            <w:proofErr w:type="gramEnd"/>
            <w:r>
              <w:rPr>
                <w:rFonts w:cs="Times New Roman"/>
                <w:szCs w:val="28"/>
              </w:rPr>
              <w:t xml:space="preserve"> приуроченная ко Дню Независимости Казахстана»</w:t>
            </w:r>
          </w:p>
        </w:tc>
        <w:tc>
          <w:tcPr>
            <w:tcW w:w="1183" w:type="dxa"/>
          </w:tcPr>
          <w:p w:rsidR="00522DC4" w:rsidRPr="00AD5DFB" w:rsidRDefault="00522DC4" w:rsidP="00566AA9">
            <w:pPr>
              <w:rPr>
                <w:rFonts w:cs="Times New Roman"/>
                <w:szCs w:val="28"/>
              </w:rPr>
            </w:pPr>
            <w:r>
              <w:rPr>
                <w:rFonts w:cs="Times New Roman"/>
                <w:szCs w:val="28"/>
              </w:rPr>
              <w:t>8-11</w:t>
            </w:r>
            <w:r w:rsidRPr="00AD5DFB">
              <w:rPr>
                <w:rFonts w:cs="Times New Roman"/>
                <w:szCs w:val="28"/>
              </w:rPr>
              <w:t>класс</w:t>
            </w:r>
          </w:p>
          <w:p w:rsidR="00522DC4" w:rsidRPr="00AD5DFB" w:rsidRDefault="00522DC4" w:rsidP="00566AA9">
            <w:pPr>
              <w:rPr>
                <w:rFonts w:cs="Times New Roman"/>
                <w:szCs w:val="28"/>
              </w:rPr>
            </w:pPr>
            <w:r w:rsidRPr="00AD5DFB">
              <w:rPr>
                <w:rFonts w:cs="Times New Roman"/>
                <w:szCs w:val="28"/>
              </w:rPr>
              <w:t xml:space="preserve"> </w:t>
            </w:r>
          </w:p>
          <w:p w:rsidR="00522DC4" w:rsidRPr="00AD5DFB" w:rsidRDefault="00522DC4" w:rsidP="00566AA9">
            <w:pPr>
              <w:rPr>
                <w:rFonts w:cs="Times New Roman"/>
                <w:szCs w:val="28"/>
              </w:rPr>
            </w:pPr>
          </w:p>
          <w:p w:rsidR="00522DC4" w:rsidRPr="00AD5DFB" w:rsidRDefault="00522DC4" w:rsidP="00566AA9">
            <w:pPr>
              <w:rPr>
                <w:rFonts w:cs="Times New Roman"/>
                <w:szCs w:val="28"/>
              </w:rPr>
            </w:pPr>
            <w:r>
              <w:rPr>
                <w:rFonts w:cs="Times New Roman"/>
                <w:szCs w:val="28"/>
              </w:rPr>
              <w:t>9-11</w:t>
            </w:r>
            <w:r w:rsidRPr="00AD5DFB">
              <w:rPr>
                <w:rFonts w:cs="Times New Roman"/>
                <w:szCs w:val="28"/>
              </w:rPr>
              <w:t xml:space="preserve"> класс</w:t>
            </w:r>
          </w:p>
        </w:tc>
      </w:tr>
      <w:tr w:rsidR="00522DC4" w:rsidRPr="00AD5DFB" w:rsidTr="00566AA9">
        <w:trPr>
          <w:trHeight w:val="832"/>
          <w:jc w:val="center"/>
        </w:trPr>
        <w:tc>
          <w:tcPr>
            <w:tcW w:w="1909" w:type="dxa"/>
          </w:tcPr>
          <w:p w:rsidR="00522DC4" w:rsidRPr="00522DC4" w:rsidRDefault="00522DC4" w:rsidP="00566AA9">
            <w:pPr>
              <w:rPr>
                <w:rFonts w:cs="Times New Roman"/>
                <w:i/>
                <w:szCs w:val="28"/>
              </w:rPr>
            </w:pPr>
            <w:proofErr w:type="spellStart"/>
            <w:r w:rsidRPr="00522DC4">
              <w:rPr>
                <w:rFonts w:cs="Times New Roman"/>
                <w:i/>
                <w:szCs w:val="28"/>
              </w:rPr>
              <w:t>Жумабекова</w:t>
            </w:r>
            <w:proofErr w:type="spellEnd"/>
            <w:r w:rsidRPr="00522DC4">
              <w:rPr>
                <w:rFonts w:cs="Times New Roman"/>
                <w:i/>
                <w:szCs w:val="28"/>
              </w:rPr>
              <w:t xml:space="preserve"> А. Ш.</w:t>
            </w:r>
          </w:p>
          <w:p w:rsidR="00522DC4" w:rsidRPr="00522DC4" w:rsidRDefault="00522DC4" w:rsidP="00566AA9">
            <w:pPr>
              <w:rPr>
                <w:rFonts w:cs="Times New Roman"/>
                <w:i/>
                <w:szCs w:val="28"/>
              </w:rPr>
            </w:pPr>
          </w:p>
        </w:tc>
        <w:tc>
          <w:tcPr>
            <w:tcW w:w="7221" w:type="dxa"/>
          </w:tcPr>
          <w:p w:rsidR="00522DC4" w:rsidRDefault="00522DC4" w:rsidP="00566AA9">
            <w:pPr>
              <w:jc w:val="left"/>
              <w:rPr>
                <w:rFonts w:cs="Times New Roman"/>
                <w:szCs w:val="28"/>
              </w:rPr>
            </w:pPr>
            <w:r w:rsidRPr="00AD5DFB">
              <w:rPr>
                <w:rFonts w:cs="Times New Roman"/>
                <w:szCs w:val="28"/>
              </w:rPr>
              <w:t>Открытый урок</w:t>
            </w:r>
            <w:r>
              <w:rPr>
                <w:rFonts w:cs="Times New Roman"/>
                <w:szCs w:val="28"/>
              </w:rPr>
              <w:t xml:space="preserve"> </w:t>
            </w:r>
            <w:r w:rsidRPr="00AD5DFB">
              <w:rPr>
                <w:rFonts w:cs="Times New Roman"/>
                <w:szCs w:val="28"/>
              </w:rPr>
              <w:t xml:space="preserve"> </w:t>
            </w:r>
            <w:r>
              <w:rPr>
                <w:rFonts w:cs="Times New Roman"/>
                <w:szCs w:val="28"/>
              </w:rPr>
              <w:t>по литературе « Тема любви в романе М.Б. Булгакова « Мастер и Маргарита»</w:t>
            </w:r>
          </w:p>
          <w:p w:rsidR="00522DC4" w:rsidRPr="00AD5DFB" w:rsidRDefault="00522DC4" w:rsidP="00566AA9">
            <w:pPr>
              <w:jc w:val="left"/>
              <w:rPr>
                <w:rFonts w:cs="Times New Roman"/>
                <w:szCs w:val="28"/>
              </w:rPr>
            </w:pPr>
            <w:r>
              <w:rPr>
                <w:rFonts w:cs="Times New Roman"/>
                <w:szCs w:val="28"/>
              </w:rPr>
              <w:t>Внеклассные мероприятия: « Знатоки русского языка», «Славянский базар», « Бал Наташи Ростовой»</w:t>
            </w:r>
          </w:p>
        </w:tc>
        <w:tc>
          <w:tcPr>
            <w:tcW w:w="1183" w:type="dxa"/>
          </w:tcPr>
          <w:p w:rsidR="00522DC4" w:rsidRPr="00AD5DFB" w:rsidRDefault="00522DC4" w:rsidP="00566AA9">
            <w:pPr>
              <w:rPr>
                <w:rFonts w:cs="Times New Roman"/>
                <w:szCs w:val="28"/>
              </w:rPr>
            </w:pPr>
            <w:r>
              <w:rPr>
                <w:rFonts w:cs="Times New Roman"/>
                <w:szCs w:val="28"/>
              </w:rPr>
              <w:t xml:space="preserve">7-11 </w:t>
            </w:r>
            <w:r w:rsidRPr="00AD5DFB">
              <w:rPr>
                <w:rFonts w:cs="Times New Roman"/>
                <w:szCs w:val="28"/>
              </w:rPr>
              <w:t>классы</w:t>
            </w:r>
          </w:p>
        </w:tc>
      </w:tr>
    </w:tbl>
    <w:p w:rsidR="00522DC4" w:rsidRDefault="00522DC4" w:rsidP="00522DC4">
      <w:pPr>
        <w:jc w:val="both"/>
        <w:rPr>
          <w:rFonts w:cs="Times New Roman"/>
          <w:szCs w:val="28"/>
          <w:lang w:val="kk-KZ"/>
        </w:rPr>
      </w:pPr>
    </w:p>
    <w:p w:rsidR="00522DC4" w:rsidRPr="000248D9" w:rsidRDefault="00522DC4" w:rsidP="00522DC4">
      <w:pPr>
        <w:jc w:val="both"/>
        <w:rPr>
          <w:rFonts w:cs="Times New Roman"/>
          <w:szCs w:val="28"/>
        </w:rPr>
      </w:pPr>
      <w:r>
        <w:rPr>
          <w:rFonts w:cs="Times New Roman"/>
          <w:szCs w:val="28"/>
        </w:rPr>
        <w:t>Учителя</w:t>
      </w:r>
      <w:r w:rsidRPr="000248D9">
        <w:rPr>
          <w:rFonts w:cs="Times New Roman"/>
          <w:szCs w:val="28"/>
        </w:rPr>
        <w:t xml:space="preserve"> МО  принимали активное участие  в конкурсах и семинарах различного уровня:</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1842"/>
        <w:gridCol w:w="2835"/>
        <w:gridCol w:w="3544"/>
      </w:tblGrid>
      <w:tr w:rsidR="00522DC4" w:rsidRPr="00D252DB" w:rsidTr="00566AA9">
        <w:tc>
          <w:tcPr>
            <w:tcW w:w="2411" w:type="dxa"/>
          </w:tcPr>
          <w:p w:rsidR="00522DC4" w:rsidRPr="00D252DB" w:rsidRDefault="00522DC4" w:rsidP="00566AA9">
            <w:pPr>
              <w:rPr>
                <w:rFonts w:cs="Times New Roman"/>
                <w:szCs w:val="28"/>
              </w:rPr>
            </w:pPr>
            <w:r w:rsidRPr="00D252DB">
              <w:rPr>
                <w:rFonts w:cs="Times New Roman"/>
                <w:szCs w:val="28"/>
              </w:rPr>
              <w:t>Уровень</w:t>
            </w:r>
          </w:p>
        </w:tc>
        <w:tc>
          <w:tcPr>
            <w:tcW w:w="1842" w:type="dxa"/>
          </w:tcPr>
          <w:p w:rsidR="00522DC4" w:rsidRPr="00D252DB" w:rsidRDefault="00522DC4" w:rsidP="00566AA9">
            <w:pPr>
              <w:rPr>
                <w:rFonts w:cs="Times New Roman"/>
                <w:szCs w:val="28"/>
              </w:rPr>
            </w:pPr>
            <w:r w:rsidRPr="00D252DB">
              <w:rPr>
                <w:rFonts w:cs="Times New Roman"/>
                <w:szCs w:val="28"/>
              </w:rPr>
              <w:t>ФИО учителя</w:t>
            </w:r>
          </w:p>
        </w:tc>
        <w:tc>
          <w:tcPr>
            <w:tcW w:w="2835" w:type="dxa"/>
          </w:tcPr>
          <w:p w:rsidR="00522DC4" w:rsidRPr="00D252DB" w:rsidRDefault="00522DC4" w:rsidP="00566AA9">
            <w:pPr>
              <w:rPr>
                <w:rFonts w:cs="Times New Roman"/>
                <w:szCs w:val="28"/>
              </w:rPr>
            </w:pPr>
            <w:r w:rsidRPr="00D252DB">
              <w:rPr>
                <w:rFonts w:cs="Times New Roman"/>
                <w:szCs w:val="28"/>
              </w:rPr>
              <w:t>Тема</w:t>
            </w:r>
          </w:p>
          <w:p w:rsidR="00522DC4" w:rsidRPr="00D252DB" w:rsidRDefault="00522DC4" w:rsidP="00566AA9">
            <w:pPr>
              <w:rPr>
                <w:rFonts w:cs="Times New Roman"/>
                <w:szCs w:val="28"/>
              </w:rPr>
            </w:pPr>
          </w:p>
        </w:tc>
        <w:tc>
          <w:tcPr>
            <w:tcW w:w="3544" w:type="dxa"/>
          </w:tcPr>
          <w:p w:rsidR="00522DC4" w:rsidRPr="00D252DB" w:rsidRDefault="00522DC4" w:rsidP="00566AA9">
            <w:pPr>
              <w:ind w:right="-365"/>
              <w:rPr>
                <w:rFonts w:cs="Times New Roman"/>
                <w:szCs w:val="28"/>
              </w:rPr>
            </w:pPr>
            <w:r w:rsidRPr="00D252DB">
              <w:rPr>
                <w:rFonts w:cs="Times New Roman"/>
                <w:szCs w:val="28"/>
              </w:rPr>
              <w:t>Результативность</w:t>
            </w:r>
          </w:p>
        </w:tc>
      </w:tr>
      <w:tr w:rsidR="00522DC4" w:rsidRPr="00D252DB" w:rsidTr="00566AA9">
        <w:tc>
          <w:tcPr>
            <w:tcW w:w="2411" w:type="dxa"/>
          </w:tcPr>
          <w:p w:rsidR="00522DC4" w:rsidRPr="00D252DB" w:rsidRDefault="00522DC4" w:rsidP="00566AA9">
            <w:pPr>
              <w:rPr>
                <w:rFonts w:cs="Times New Roman"/>
                <w:szCs w:val="28"/>
              </w:rPr>
            </w:pPr>
            <w:r w:rsidRPr="00D252DB">
              <w:rPr>
                <w:rFonts w:cs="Times New Roman"/>
                <w:szCs w:val="28"/>
              </w:rPr>
              <w:t>Международный</w:t>
            </w:r>
          </w:p>
        </w:tc>
        <w:tc>
          <w:tcPr>
            <w:tcW w:w="1842" w:type="dxa"/>
          </w:tcPr>
          <w:p w:rsidR="00522DC4" w:rsidRPr="00D252DB" w:rsidRDefault="00522DC4" w:rsidP="00566AA9">
            <w:pPr>
              <w:rPr>
                <w:rFonts w:cs="Times New Roman"/>
                <w:szCs w:val="28"/>
              </w:rPr>
            </w:pPr>
            <w:proofErr w:type="spellStart"/>
            <w:r w:rsidRPr="00D252DB">
              <w:rPr>
                <w:rFonts w:cs="Times New Roman"/>
                <w:szCs w:val="28"/>
              </w:rPr>
              <w:t>Жумабекова</w:t>
            </w:r>
            <w:proofErr w:type="spellEnd"/>
            <w:r w:rsidRPr="00D252DB">
              <w:rPr>
                <w:rFonts w:cs="Times New Roman"/>
                <w:szCs w:val="28"/>
              </w:rPr>
              <w:t xml:space="preserve"> А. Ш.</w:t>
            </w:r>
          </w:p>
          <w:p w:rsidR="00522DC4" w:rsidRPr="00D252DB" w:rsidRDefault="00522DC4" w:rsidP="00566AA9">
            <w:pPr>
              <w:rPr>
                <w:rFonts w:cs="Times New Roman"/>
                <w:szCs w:val="28"/>
              </w:rPr>
            </w:pPr>
          </w:p>
        </w:tc>
        <w:tc>
          <w:tcPr>
            <w:tcW w:w="2835" w:type="dxa"/>
          </w:tcPr>
          <w:p w:rsidR="00522DC4" w:rsidRPr="00D252DB" w:rsidRDefault="00522DC4" w:rsidP="00566AA9">
            <w:pPr>
              <w:rPr>
                <w:rFonts w:cs="Times New Roman"/>
                <w:szCs w:val="28"/>
              </w:rPr>
            </w:pPr>
            <w:r w:rsidRPr="00D252DB">
              <w:rPr>
                <w:rFonts w:cs="Times New Roman"/>
                <w:szCs w:val="28"/>
              </w:rPr>
              <w:t xml:space="preserve">Конкурс «Языкознание для всех» - «Русский медвежонок» </w:t>
            </w:r>
          </w:p>
        </w:tc>
        <w:tc>
          <w:tcPr>
            <w:tcW w:w="3544" w:type="dxa"/>
          </w:tcPr>
          <w:p w:rsidR="00522DC4" w:rsidRPr="00D252DB" w:rsidRDefault="00522DC4" w:rsidP="00566AA9">
            <w:pPr>
              <w:ind w:right="-365"/>
              <w:rPr>
                <w:rFonts w:cs="Times New Roman"/>
                <w:szCs w:val="28"/>
              </w:rPr>
            </w:pPr>
            <w:r w:rsidRPr="00D252DB">
              <w:rPr>
                <w:rFonts w:cs="Times New Roman"/>
                <w:szCs w:val="28"/>
              </w:rPr>
              <w:t>Асанова А.,</w:t>
            </w:r>
            <w:r>
              <w:rPr>
                <w:rFonts w:cs="Times New Roman"/>
                <w:szCs w:val="28"/>
              </w:rPr>
              <w:t xml:space="preserve"> </w:t>
            </w:r>
            <w:r w:rsidRPr="00D252DB">
              <w:rPr>
                <w:rFonts w:cs="Times New Roman"/>
                <w:szCs w:val="28"/>
              </w:rPr>
              <w:t xml:space="preserve">Горленко В., </w:t>
            </w:r>
            <w:proofErr w:type="spellStart"/>
            <w:r w:rsidRPr="00D252DB">
              <w:rPr>
                <w:rFonts w:cs="Times New Roman"/>
                <w:szCs w:val="28"/>
              </w:rPr>
              <w:t>Лисин</w:t>
            </w:r>
            <w:proofErr w:type="spellEnd"/>
            <w:r w:rsidRPr="00D252DB">
              <w:rPr>
                <w:rFonts w:cs="Times New Roman"/>
                <w:szCs w:val="28"/>
              </w:rPr>
              <w:t xml:space="preserve"> В.,</w:t>
            </w:r>
          </w:p>
          <w:p w:rsidR="00522DC4" w:rsidRPr="00D252DB" w:rsidRDefault="00522DC4" w:rsidP="00566AA9">
            <w:pPr>
              <w:ind w:right="-365"/>
              <w:rPr>
                <w:rFonts w:cs="Times New Roman"/>
                <w:szCs w:val="28"/>
              </w:rPr>
            </w:pPr>
            <w:proofErr w:type="spellStart"/>
            <w:r w:rsidRPr="00D252DB">
              <w:rPr>
                <w:rFonts w:cs="Times New Roman"/>
                <w:szCs w:val="28"/>
              </w:rPr>
              <w:t>Таргонская</w:t>
            </w:r>
            <w:proofErr w:type="spellEnd"/>
            <w:r w:rsidRPr="00D252DB">
              <w:rPr>
                <w:rFonts w:cs="Times New Roman"/>
                <w:szCs w:val="28"/>
              </w:rPr>
              <w:t xml:space="preserve"> А.</w:t>
            </w:r>
            <w:r>
              <w:rPr>
                <w:rFonts w:cs="Times New Roman"/>
                <w:szCs w:val="28"/>
              </w:rPr>
              <w:t xml:space="preserve"> </w:t>
            </w:r>
            <w:r w:rsidRPr="00D252DB">
              <w:rPr>
                <w:rFonts w:cs="Times New Roman"/>
                <w:szCs w:val="28"/>
              </w:rPr>
              <w:t>-3 место</w:t>
            </w:r>
          </w:p>
        </w:tc>
      </w:tr>
      <w:tr w:rsidR="00522DC4" w:rsidRPr="00D252DB" w:rsidTr="00566AA9">
        <w:tc>
          <w:tcPr>
            <w:tcW w:w="2411" w:type="dxa"/>
          </w:tcPr>
          <w:p w:rsidR="00522DC4" w:rsidRPr="00D252DB" w:rsidRDefault="00522DC4" w:rsidP="00566AA9">
            <w:pPr>
              <w:rPr>
                <w:rFonts w:cs="Times New Roman"/>
                <w:szCs w:val="28"/>
              </w:rPr>
            </w:pPr>
            <w:r w:rsidRPr="00D252DB">
              <w:rPr>
                <w:rFonts w:cs="Times New Roman"/>
                <w:szCs w:val="28"/>
              </w:rPr>
              <w:t>Международный</w:t>
            </w:r>
          </w:p>
        </w:tc>
        <w:tc>
          <w:tcPr>
            <w:tcW w:w="1842" w:type="dxa"/>
          </w:tcPr>
          <w:p w:rsidR="00522DC4" w:rsidRPr="00D252DB" w:rsidRDefault="00522DC4" w:rsidP="00566AA9">
            <w:pPr>
              <w:rPr>
                <w:rFonts w:cs="Times New Roman"/>
                <w:szCs w:val="28"/>
              </w:rPr>
            </w:pPr>
            <w:proofErr w:type="spellStart"/>
            <w:r w:rsidRPr="00D252DB">
              <w:rPr>
                <w:rFonts w:cs="Times New Roman"/>
                <w:szCs w:val="28"/>
              </w:rPr>
              <w:t>Испаева</w:t>
            </w:r>
            <w:proofErr w:type="spellEnd"/>
            <w:r w:rsidRPr="00D252DB">
              <w:rPr>
                <w:rFonts w:cs="Times New Roman"/>
                <w:szCs w:val="28"/>
              </w:rPr>
              <w:t xml:space="preserve"> Ж.Н.</w:t>
            </w:r>
          </w:p>
        </w:tc>
        <w:tc>
          <w:tcPr>
            <w:tcW w:w="2835" w:type="dxa"/>
          </w:tcPr>
          <w:p w:rsidR="00522DC4" w:rsidRPr="00D252DB" w:rsidRDefault="00522DC4" w:rsidP="00566AA9">
            <w:pPr>
              <w:rPr>
                <w:rFonts w:cs="Times New Roman"/>
                <w:szCs w:val="28"/>
              </w:rPr>
            </w:pPr>
            <w:r w:rsidRPr="00D252DB">
              <w:rPr>
                <w:rFonts w:cs="Times New Roman"/>
                <w:szCs w:val="28"/>
              </w:rPr>
              <w:t>Конкурс «Языкознание для всех» - «Русский медвежонок»</w:t>
            </w:r>
          </w:p>
        </w:tc>
        <w:tc>
          <w:tcPr>
            <w:tcW w:w="3544" w:type="dxa"/>
          </w:tcPr>
          <w:p w:rsidR="00522DC4" w:rsidRPr="00D252DB" w:rsidRDefault="00522DC4" w:rsidP="00566AA9">
            <w:pPr>
              <w:rPr>
                <w:rFonts w:cs="Times New Roman"/>
                <w:szCs w:val="28"/>
              </w:rPr>
            </w:pPr>
            <w:proofErr w:type="spellStart"/>
            <w:r w:rsidRPr="00D252DB">
              <w:rPr>
                <w:rFonts w:cs="Times New Roman"/>
                <w:szCs w:val="28"/>
              </w:rPr>
              <w:t>Испаев</w:t>
            </w:r>
            <w:proofErr w:type="spellEnd"/>
            <w:r w:rsidRPr="00D252DB">
              <w:rPr>
                <w:rFonts w:cs="Times New Roman"/>
                <w:szCs w:val="28"/>
              </w:rPr>
              <w:t xml:space="preserve"> </w:t>
            </w:r>
            <w:proofErr w:type="spellStart"/>
            <w:r w:rsidRPr="00D252DB">
              <w:rPr>
                <w:rFonts w:cs="Times New Roman"/>
                <w:szCs w:val="28"/>
              </w:rPr>
              <w:t>Галымбек</w:t>
            </w:r>
            <w:proofErr w:type="spellEnd"/>
            <w:r w:rsidRPr="00D252DB">
              <w:rPr>
                <w:rFonts w:cs="Times New Roman"/>
                <w:szCs w:val="28"/>
              </w:rPr>
              <w:t xml:space="preserve"> Призер</w:t>
            </w:r>
          </w:p>
          <w:p w:rsidR="00522DC4" w:rsidRPr="00D252DB" w:rsidRDefault="00522DC4" w:rsidP="00566AA9">
            <w:pPr>
              <w:ind w:right="-365"/>
              <w:rPr>
                <w:rFonts w:cs="Times New Roman"/>
                <w:szCs w:val="28"/>
              </w:rPr>
            </w:pPr>
            <w:r w:rsidRPr="00D252DB">
              <w:rPr>
                <w:rFonts w:cs="Times New Roman"/>
                <w:szCs w:val="28"/>
              </w:rPr>
              <w:t>2- место</w:t>
            </w:r>
          </w:p>
        </w:tc>
      </w:tr>
      <w:tr w:rsidR="00522DC4" w:rsidRPr="00D252DB" w:rsidTr="00566AA9">
        <w:tc>
          <w:tcPr>
            <w:tcW w:w="2411" w:type="dxa"/>
          </w:tcPr>
          <w:p w:rsidR="00522DC4" w:rsidRPr="00D252DB" w:rsidRDefault="00522DC4" w:rsidP="00566AA9">
            <w:pPr>
              <w:rPr>
                <w:rFonts w:cs="Times New Roman"/>
                <w:szCs w:val="28"/>
              </w:rPr>
            </w:pPr>
            <w:r w:rsidRPr="00D252DB">
              <w:rPr>
                <w:rFonts w:cs="Times New Roman"/>
                <w:szCs w:val="28"/>
              </w:rPr>
              <w:t>Международный</w:t>
            </w:r>
          </w:p>
        </w:tc>
        <w:tc>
          <w:tcPr>
            <w:tcW w:w="1842" w:type="dxa"/>
          </w:tcPr>
          <w:p w:rsidR="00522DC4" w:rsidRPr="00D252DB" w:rsidRDefault="00522DC4" w:rsidP="00566AA9">
            <w:pPr>
              <w:rPr>
                <w:rFonts w:cs="Times New Roman"/>
                <w:szCs w:val="28"/>
              </w:rPr>
            </w:pPr>
            <w:r w:rsidRPr="00AD5DFB">
              <w:rPr>
                <w:rFonts w:cs="Times New Roman"/>
                <w:szCs w:val="28"/>
              </w:rPr>
              <w:t>Ильина Е.П.</w:t>
            </w:r>
          </w:p>
        </w:tc>
        <w:tc>
          <w:tcPr>
            <w:tcW w:w="2835" w:type="dxa"/>
          </w:tcPr>
          <w:p w:rsidR="00522DC4" w:rsidRPr="00D252DB" w:rsidRDefault="00522DC4" w:rsidP="00566AA9">
            <w:pPr>
              <w:rPr>
                <w:rFonts w:cs="Times New Roman"/>
                <w:szCs w:val="28"/>
              </w:rPr>
            </w:pPr>
            <w:r>
              <w:rPr>
                <w:rFonts w:cs="Times New Roman"/>
                <w:szCs w:val="28"/>
              </w:rPr>
              <w:t xml:space="preserve">Олимпиада « </w:t>
            </w:r>
            <w:proofErr w:type="spellStart"/>
            <w:r>
              <w:rPr>
                <w:rFonts w:cs="Times New Roman"/>
                <w:szCs w:val="28"/>
              </w:rPr>
              <w:t>Инфоурок</w:t>
            </w:r>
            <w:proofErr w:type="spellEnd"/>
            <w:r>
              <w:rPr>
                <w:rFonts w:cs="Times New Roman"/>
                <w:szCs w:val="28"/>
              </w:rPr>
              <w:t>»</w:t>
            </w:r>
          </w:p>
        </w:tc>
        <w:tc>
          <w:tcPr>
            <w:tcW w:w="3544" w:type="dxa"/>
          </w:tcPr>
          <w:p w:rsidR="00522DC4" w:rsidRPr="00D252DB" w:rsidRDefault="00522DC4" w:rsidP="00566AA9">
            <w:pPr>
              <w:rPr>
                <w:rFonts w:cs="Times New Roman"/>
                <w:szCs w:val="28"/>
              </w:rPr>
            </w:pPr>
            <w:proofErr w:type="spellStart"/>
            <w:r>
              <w:rPr>
                <w:rFonts w:cs="Times New Roman"/>
                <w:szCs w:val="28"/>
              </w:rPr>
              <w:t>Лисин</w:t>
            </w:r>
            <w:proofErr w:type="spellEnd"/>
            <w:r>
              <w:rPr>
                <w:rFonts w:cs="Times New Roman"/>
                <w:szCs w:val="28"/>
              </w:rPr>
              <w:t xml:space="preserve"> В. участие</w:t>
            </w:r>
          </w:p>
        </w:tc>
      </w:tr>
      <w:tr w:rsidR="00522DC4" w:rsidRPr="00D252DB" w:rsidTr="00566AA9">
        <w:tc>
          <w:tcPr>
            <w:tcW w:w="2411" w:type="dxa"/>
          </w:tcPr>
          <w:p w:rsidR="00522DC4" w:rsidRPr="00D252DB" w:rsidRDefault="00522DC4" w:rsidP="00566AA9">
            <w:pPr>
              <w:rPr>
                <w:rFonts w:cs="Times New Roman"/>
                <w:szCs w:val="28"/>
              </w:rPr>
            </w:pPr>
            <w:r w:rsidRPr="00D252DB">
              <w:rPr>
                <w:rFonts w:cs="Times New Roman"/>
                <w:szCs w:val="28"/>
              </w:rPr>
              <w:t>Республиканский</w:t>
            </w:r>
          </w:p>
        </w:tc>
        <w:tc>
          <w:tcPr>
            <w:tcW w:w="1842" w:type="dxa"/>
          </w:tcPr>
          <w:p w:rsidR="00522DC4" w:rsidRPr="00D252DB" w:rsidRDefault="00522DC4" w:rsidP="00566AA9">
            <w:pPr>
              <w:rPr>
                <w:rFonts w:cs="Times New Roman"/>
                <w:szCs w:val="28"/>
              </w:rPr>
            </w:pPr>
            <w:proofErr w:type="spellStart"/>
            <w:r w:rsidRPr="00D252DB">
              <w:rPr>
                <w:rFonts w:cs="Times New Roman"/>
                <w:szCs w:val="28"/>
              </w:rPr>
              <w:t>Жумабекова</w:t>
            </w:r>
            <w:proofErr w:type="spellEnd"/>
            <w:r w:rsidRPr="00D252DB">
              <w:rPr>
                <w:rFonts w:cs="Times New Roman"/>
                <w:szCs w:val="28"/>
              </w:rPr>
              <w:t xml:space="preserve"> А. Ш.</w:t>
            </w:r>
          </w:p>
          <w:p w:rsidR="00522DC4" w:rsidRPr="00D252DB" w:rsidRDefault="00522DC4" w:rsidP="00566AA9">
            <w:pPr>
              <w:rPr>
                <w:rFonts w:cs="Times New Roman"/>
                <w:szCs w:val="28"/>
              </w:rPr>
            </w:pPr>
          </w:p>
        </w:tc>
        <w:tc>
          <w:tcPr>
            <w:tcW w:w="2835" w:type="dxa"/>
          </w:tcPr>
          <w:p w:rsidR="00522DC4" w:rsidRPr="00D252DB" w:rsidRDefault="00522DC4" w:rsidP="00566AA9">
            <w:pPr>
              <w:rPr>
                <w:rFonts w:cs="Times New Roman"/>
                <w:szCs w:val="28"/>
              </w:rPr>
            </w:pPr>
            <w:r w:rsidRPr="00D252DB">
              <w:rPr>
                <w:rFonts w:cs="Times New Roman"/>
                <w:szCs w:val="28"/>
              </w:rPr>
              <w:t>Конкурс-эссе «Мой любимый учитель»</w:t>
            </w:r>
          </w:p>
        </w:tc>
        <w:tc>
          <w:tcPr>
            <w:tcW w:w="3544" w:type="dxa"/>
          </w:tcPr>
          <w:p w:rsidR="00522DC4" w:rsidRPr="00D252DB" w:rsidRDefault="00522DC4" w:rsidP="00566AA9">
            <w:pPr>
              <w:rPr>
                <w:rFonts w:cs="Times New Roman"/>
                <w:szCs w:val="28"/>
              </w:rPr>
            </w:pPr>
            <w:proofErr w:type="spellStart"/>
            <w:r w:rsidRPr="00D252DB">
              <w:rPr>
                <w:rFonts w:cs="Times New Roman"/>
                <w:szCs w:val="28"/>
              </w:rPr>
              <w:t>Мержуева</w:t>
            </w:r>
            <w:proofErr w:type="spellEnd"/>
            <w:r w:rsidRPr="00D252DB">
              <w:rPr>
                <w:rFonts w:cs="Times New Roman"/>
                <w:szCs w:val="28"/>
              </w:rPr>
              <w:t xml:space="preserve">  Т.-3 место</w:t>
            </w:r>
          </w:p>
        </w:tc>
      </w:tr>
      <w:tr w:rsidR="00522DC4" w:rsidRPr="00D252DB" w:rsidTr="00566AA9">
        <w:tc>
          <w:tcPr>
            <w:tcW w:w="2411" w:type="dxa"/>
          </w:tcPr>
          <w:p w:rsidR="00522DC4" w:rsidRPr="00D252DB" w:rsidRDefault="00522DC4" w:rsidP="00566AA9">
            <w:pPr>
              <w:rPr>
                <w:rFonts w:cs="Times New Roman"/>
                <w:szCs w:val="28"/>
              </w:rPr>
            </w:pPr>
            <w:r w:rsidRPr="00D252DB">
              <w:rPr>
                <w:rFonts w:cs="Times New Roman"/>
                <w:szCs w:val="28"/>
              </w:rPr>
              <w:t>Республиканский</w:t>
            </w:r>
          </w:p>
        </w:tc>
        <w:tc>
          <w:tcPr>
            <w:tcW w:w="1842" w:type="dxa"/>
          </w:tcPr>
          <w:p w:rsidR="00522DC4" w:rsidRPr="00D252DB" w:rsidRDefault="00522DC4" w:rsidP="00566AA9">
            <w:pPr>
              <w:rPr>
                <w:rFonts w:cs="Times New Roman"/>
                <w:szCs w:val="28"/>
              </w:rPr>
            </w:pPr>
            <w:proofErr w:type="spellStart"/>
            <w:r w:rsidRPr="00D252DB">
              <w:rPr>
                <w:rFonts w:cs="Times New Roman"/>
                <w:szCs w:val="28"/>
              </w:rPr>
              <w:t>Жумабекова</w:t>
            </w:r>
            <w:proofErr w:type="spellEnd"/>
            <w:r w:rsidRPr="00D252DB">
              <w:rPr>
                <w:rFonts w:cs="Times New Roman"/>
                <w:szCs w:val="28"/>
              </w:rPr>
              <w:t xml:space="preserve"> А. Ш.</w:t>
            </w:r>
          </w:p>
          <w:p w:rsidR="00522DC4" w:rsidRPr="00D252DB" w:rsidRDefault="00522DC4" w:rsidP="00566AA9">
            <w:pPr>
              <w:rPr>
                <w:rFonts w:cs="Times New Roman"/>
                <w:szCs w:val="28"/>
              </w:rPr>
            </w:pPr>
          </w:p>
        </w:tc>
        <w:tc>
          <w:tcPr>
            <w:tcW w:w="2835" w:type="dxa"/>
          </w:tcPr>
          <w:p w:rsidR="00522DC4" w:rsidRPr="00D252DB" w:rsidRDefault="00522DC4" w:rsidP="00566AA9">
            <w:pPr>
              <w:rPr>
                <w:rFonts w:cs="Times New Roman"/>
                <w:szCs w:val="28"/>
              </w:rPr>
            </w:pPr>
            <w:r w:rsidRPr="00D252DB">
              <w:rPr>
                <w:rFonts w:cs="Times New Roman"/>
                <w:szCs w:val="28"/>
              </w:rPr>
              <w:t>Конкурс « Юнкоровец-2017»</w:t>
            </w:r>
          </w:p>
        </w:tc>
        <w:tc>
          <w:tcPr>
            <w:tcW w:w="3544" w:type="dxa"/>
          </w:tcPr>
          <w:p w:rsidR="00522DC4" w:rsidRPr="00D252DB" w:rsidRDefault="00522DC4" w:rsidP="00566AA9">
            <w:pPr>
              <w:rPr>
                <w:rFonts w:cs="Times New Roman"/>
                <w:szCs w:val="28"/>
              </w:rPr>
            </w:pPr>
            <w:r w:rsidRPr="00D252DB">
              <w:rPr>
                <w:rFonts w:cs="Times New Roman"/>
                <w:szCs w:val="28"/>
              </w:rPr>
              <w:t>Результат не известен</w:t>
            </w:r>
          </w:p>
        </w:tc>
      </w:tr>
      <w:tr w:rsidR="00522DC4" w:rsidRPr="00D252DB" w:rsidTr="00566AA9">
        <w:tc>
          <w:tcPr>
            <w:tcW w:w="2411" w:type="dxa"/>
          </w:tcPr>
          <w:p w:rsidR="00522DC4" w:rsidRPr="00D252DB" w:rsidRDefault="00522DC4" w:rsidP="00566AA9">
            <w:pPr>
              <w:rPr>
                <w:rFonts w:cs="Times New Roman"/>
                <w:szCs w:val="28"/>
              </w:rPr>
            </w:pPr>
            <w:r w:rsidRPr="00D252DB">
              <w:rPr>
                <w:rFonts w:cs="Times New Roman"/>
                <w:szCs w:val="28"/>
              </w:rPr>
              <w:t>Районные</w:t>
            </w:r>
          </w:p>
        </w:tc>
        <w:tc>
          <w:tcPr>
            <w:tcW w:w="1842" w:type="dxa"/>
          </w:tcPr>
          <w:p w:rsidR="00522DC4" w:rsidRPr="00D252DB" w:rsidRDefault="00522DC4" w:rsidP="00566AA9">
            <w:pPr>
              <w:rPr>
                <w:rFonts w:cs="Times New Roman"/>
                <w:szCs w:val="28"/>
              </w:rPr>
            </w:pPr>
            <w:proofErr w:type="spellStart"/>
            <w:r w:rsidRPr="00D252DB">
              <w:rPr>
                <w:rFonts w:cs="Times New Roman"/>
                <w:szCs w:val="28"/>
              </w:rPr>
              <w:t>Жумабекова</w:t>
            </w:r>
            <w:proofErr w:type="spellEnd"/>
            <w:r w:rsidRPr="00D252DB">
              <w:rPr>
                <w:rFonts w:cs="Times New Roman"/>
                <w:szCs w:val="28"/>
              </w:rPr>
              <w:t xml:space="preserve"> А. Ш.</w:t>
            </w:r>
          </w:p>
          <w:p w:rsidR="00522DC4" w:rsidRPr="00D252DB" w:rsidRDefault="00522DC4" w:rsidP="00566AA9">
            <w:pPr>
              <w:rPr>
                <w:rFonts w:cs="Times New Roman"/>
                <w:szCs w:val="28"/>
              </w:rPr>
            </w:pPr>
          </w:p>
        </w:tc>
        <w:tc>
          <w:tcPr>
            <w:tcW w:w="2835" w:type="dxa"/>
          </w:tcPr>
          <w:p w:rsidR="00522DC4" w:rsidRPr="00D252DB" w:rsidRDefault="00522DC4" w:rsidP="00566AA9">
            <w:pPr>
              <w:rPr>
                <w:rFonts w:cs="Times New Roman"/>
                <w:szCs w:val="28"/>
              </w:rPr>
            </w:pPr>
            <w:r w:rsidRPr="00D252DB">
              <w:rPr>
                <w:rFonts w:cs="Times New Roman"/>
                <w:szCs w:val="28"/>
              </w:rPr>
              <w:t>«Пушкинские чтения»</w:t>
            </w:r>
          </w:p>
        </w:tc>
        <w:tc>
          <w:tcPr>
            <w:tcW w:w="3544" w:type="dxa"/>
          </w:tcPr>
          <w:p w:rsidR="00522DC4" w:rsidRPr="00D252DB" w:rsidRDefault="00522DC4" w:rsidP="00566AA9">
            <w:pPr>
              <w:rPr>
                <w:rFonts w:cs="Times New Roman"/>
                <w:szCs w:val="28"/>
              </w:rPr>
            </w:pPr>
            <w:proofErr w:type="spellStart"/>
            <w:r w:rsidRPr="00D252DB">
              <w:rPr>
                <w:rFonts w:cs="Times New Roman"/>
                <w:szCs w:val="28"/>
              </w:rPr>
              <w:t>Сестраковский</w:t>
            </w:r>
            <w:proofErr w:type="spellEnd"/>
            <w:r w:rsidRPr="00D252DB">
              <w:rPr>
                <w:rFonts w:cs="Times New Roman"/>
                <w:szCs w:val="28"/>
              </w:rPr>
              <w:t xml:space="preserve"> И.-2 место</w:t>
            </w:r>
          </w:p>
        </w:tc>
      </w:tr>
      <w:tr w:rsidR="00522DC4" w:rsidRPr="00D252DB" w:rsidTr="00566AA9">
        <w:tc>
          <w:tcPr>
            <w:tcW w:w="2411" w:type="dxa"/>
          </w:tcPr>
          <w:p w:rsidR="00522DC4" w:rsidRPr="00D252DB" w:rsidRDefault="00522DC4" w:rsidP="00566AA9">
            <w:pPr>
              <w:rPr>
                <w:rFonts w:cs="Times New Roman"/>
                <w:szCs w:val="28"/>
              </w:rPr>
            </w:pPr>
          </w:p>
        </w:tc>
        <w:tc>
          <w:tcPr>
            <w:tcW w:w="1842" w:type="dxa"/>
          </w:tcPr>
          <w:p w:rsidR="00522DC4" w:rsidRPr="00D252DB" w:rsidRDefault="00522DC4" w:rsidP="00566AA9">
            <w:pPr>
              <w:rPr>
                <w:rFonts w:cs="Times New Roman"/>
                <w:szCs w:val="28"/>
              </w:rPr>
            </w:pPr>
            <w:proofErr w:type="spellStart"/>
            <w:r w:rsidRPr="00D252DB">
              <w:rPr>
                <w:rFonts w:cs="Times New Roman"/>
                <w:szCs w:val="28"/>
              </w:rPr>
              <w:t>Жумабекова</w:t>
            </w:r>
            <w:proofErr w:type="spellEnd"/>
            <w:r w:rsidRPr="00D252DB">
              <w:rPr>
                <w:rFonts w:cs="Times New Roman"/>
                <w:szCs w:val="28"/>
              </w:rPr>
              <w:t xml:space="preserve"> А. Ш.</w:t>
            </w:r>
          </w:p>
          <w:p w:rsidR="00522DC4" w:rsidRPr="00D252DB" w:rsidRDefault="00522DC4" w:rsidP="00566AA9">
            <w:pPr>
              <w:rPr>
                <w:rFonts w:cs="Times New Roman"/>
                <w:szCs w:val="28"/>
              </w:rPr>
            </w:pPr>
          </w:p>
        </w:tc>
        <w:tc>
          <w:tcPr>
            <w:tcW w:w="2835" w:type="dxa"/>
          </w:tcPr>
          <w:p w:rsidR="00522DC4" w:rsidRPr="00D252DB" w:rsidRDefault="00522DC4" w:rsidP="00566AA9">
            <w:pPr>
              <w:rPr>
                <w:rFonts w:cs="Times New Roman"/>
                <w:szCs w:val="28"/>
              </w:rPr>
            </w:pPr>
            <w:r w:rsidRPr="00D252DB">
              <w:rPr>
                <w:rFonts w:cs="Times New Roman"/>
                <w:szCs w:val="28"/>
              </w:rPr>
              <w:t xml:space="preserve">Конкурс  сочинений «Экспо-2017» </w:t>
            </w:r>
          </w:p>
        </w:tc>
        <w:tc>
          <w:tcPr>
            <w:tcW w:w="3544" w:type="dxa"/>
          </w:tcPr>
          <w:p w:rsidR="00522DC4" w:rsidRPr="00D252DB" w:rsidRDefault="00522DC4" w:rsidP="00566AA9">
            <w:pPr>
              <w:rPr>
                <w:rFonts w:cs="Times New Roman"/>
                <w:szCs w:val="28"/>
              </w:rPr>
            </w:pPr>
            <w:r w:rsidRPr="00D252DB">
              <w:rPr>
                <w:rFonts w:cs="Times New Roman"/>
                <w:szCs w:val="28"/>
              </w:rPr>
              <w:t>Результат не известен</w:t>
            </w:r>
          </w:p>
        </w:tc>
      </w:tr>
      <w:tr w:rsidR="00522DC4" w:rsidRPr="00D252DB" w:rsidTr="00566AA9">
        <w:tc>
          <w:tcPr>
            <w:tcW w:w="2411" w:type="dxa"/>
          </w:tcPr>
          <w:p w:rsidR="00522DC4" w:rsidRPr="00D252DB" w:rsidRDefault="00522DC4" w:rsidP="00566AA9">
            <w:pPr>
              <w:rPr>
                <w:rFonts w:cs="Times New Roman"/>
                <w:szCs w:val="28"/>
              </w:rPr>
            </w:pPr>
            <w:r>
              <w:rPr>
                <w:rFonts w:cs="Times New Roman"/>
                <w:szCs w:val="28"/>
              </w:rPr>
              <w:t>Школьные</w:t>
            </w:r>
          </w:p>
        </w:tc>
        <w:tc>
          <w:tcPr>
            <w:tcW w:w="1842" w:type="dxa"/>
          </w:tcPr>
          <w:p w:rsidR="00522DC4" w:rsidRPr="00D252DB" w:rsidRDefault="00522DC4" w:rsidP="00566AA9">
            <w:pPr>
              <w:rPr>
                <w:rFonts w:cs="Times New Roman"/>
                <w:szCs w:val="28"/>
              </w:rPr>
            </w:pPr>
            <w:proofErr w:type="spellStart"/>
            <w:r w:rsidRPr="00D252DB">
              <w:rPr>
                <w:rFonts w:cs="Times New Roman"/>
                <w:szCs w:val="28"/>
              </w:rPr>
              <w:t>Жумабекова</w:t>
            </w:r>
            <w:proofErr w:type="spellEnd"/>
            <w:r w:rsidRPr="00D252DB">
              <w:rPr>
                <w:rFonts w:cs="Times New Roman"/>
                <w:szCs w:val="28"/>
              </w:rPr>
              <w:t xml:space="preserve"> А. Ш.</w:t>
            </w:r>
          </w:p>
          <w:p w:rsidR="00522DC4" w:rsidRPr="00D252DB" w:rsidRDefault="00522DC4" w:rsidP="00566AA9">
            <w:pPr>
              <w:rPr>
                <w:rFonts w:cs="Times New Roman"/>
                <w:szCs w:val="28"/>
              </w:rPr>
            </w:pPr>
          </w:p>
        </w:tc>
        <w:tc>
          <w:tcPr>
            <w:tcW w:w="2835" w:type="dxa"/>
          </w:tcPr>
          <w:p w:rsidR="00522DC4" w:rsidRPr="00D252DB" w:rsidRDefault="00522DC4" w:rsidP="00566AA9">
            <w:pPr>
              <w:rPr>
                <w:rFonts w:cs="Times New Roman"/>
                <w:szCs w:val="28"/>
              </w:rPr>
            </w:pPr>
            <w:r>
              <w:rPr>
                <w:rFonts w:cs="Times New Roman"/>
                <w:szCs w:val="28"/>
              </w:rPr>
              <w:t>Конкурс научных проектов</w:t>
            </w:r>
          </w:p>
        </w:tc>
        <w:tc>
          <w:tcPr>
            <w:tcW w:w="3544" w:type="dxa"/>
          </w:tcPr>
          <w:p w:rsidR="00522DC4" w:rsidRPr="00D252DB" w:rsidRDefault="00522DC4" w:rsidP="00566AA9">
            <w:pPr>
              <w:ind w:right="-365"/>
              <w:rPr>
                <w:rFonts w:cs="Times New Roman"/>
                <w:szCs w:val="28"/>
              </w:rPr>
            </w:pPr>
            <w:proofErr w:type="spellStart"/>
            <w:r>
              <w:rPr>
                <w:rFonts w:cs="Times New Roman"/>
                <w:szCs w:val="28"/>
              </w:rPr>
              <w:t>Лисин</w:t>
            </w:r>
            <w:proofErr w:type="spellEnd"/>
            <w:r>
              <w:rPr>
                <w:rFonts w:cs="Times New Roman"/>
                <w:szCs w:val="28"/>
              </w:rPr>
              <w:t xml:space="preserve"> С.- 2место</w:t>
            </w:r>
          </w:p>
        </w:tc>
      </w:tr>
      <w:tr w:rsidR="00522DC4" w:rsidRPr="00D252DB" w:rsidTr="00566AA9">
        <w:tc>
          <w:tcPr>
            <w:tcW w:w="2411" w:type="dxa"/>
          </w:tcPr>
          <w:p w:rsidR="00522DC4" w:rsidRPr="00D252DB" w:rsidRDefault="00522DC4" w:rsidP="00566AA9">
            <w:pPr>
              <w:rPr>
                <w:rFonts w:cs="Times New Roman"/>
                <w:szCs w:val="28"/>
              </w:rPr>
            </w:pPr>
            <w:r>
              <w:rPr>
                <w:rFonts w:cs="Times New Roman"/>
                <w:szCs w:val="28"/>
              </w:rPr>
              <w:t>Школьные</w:t>
            </w:r>
          </w:p>
        </w:tc>
        <w:tc>
          <w:tcPr>
            <w:tcW w:w="1842" w:type="dxa"/>
          </w:tcPr>
          <w:p w:rsidR="00522DC4" w:rsidRPr="00D252DB" w:rsidRDefault="00522DC4" w:rsidP="00566AA9">
            <w:pPr>
              <w:rPr>
                <w:rFonts w:cs="Times New Roman"/>
                <w:szCs w:val="28"/>
              </w:rPr>
            </w:pPr>
            <w:proofErr w:type="spellStart"/>
            <w:r w:rsidRPr="00D252DB">
              <w:rPr>
                <w:rFonts w:cs="Times New Roman"/>
                <w:szCs w:val="28"/>
              </w:rPr>
              <w:t>Испаева</w:t>
            </w:r>
            <w:proofErr w:type="spellEnd"/>
            <w:r w:rsidRPr="00D252DB">
              <w:rPr>
                <w:rFonts w:cs="Times New Roman"/>
                <w:szCs w:val="28"/>
              </w:rPr>
              <w:t xml:space="preserve"> Ж.Н</w:t>
            </w:r>
          </w:p>
        </w:tc>
        <w:tc>
          <w:tcPr>
            <w:tcW w:w="2835" w:type="dxa"/>
          </w:tcPr>
          <w:p w:rsidR="00522DC4" w:rsidRPr="00D252DB" w:rsidRDefault="00522DC4" w:rsidP="00566AA9">
            <w:pPr>
              <w:rPr>
                <w:rFonts w:cs="Times New Roman"/>
                <w:szCs w:val="28"/>
              </w:rPr>
            </w:pPr>
            <w:r>
              <w:rPr>
                <w:rFonts w:cs="Times New Roman"/>
                <w:szCs w:val="28"/>
              </w:rPr>
              <w:t xml:space="preserve">Конкурс на лучшую </w:t>
            </w:r>
            <w:r>
              <w:rPr>
                <w:rFonts w:cs="Times New Roman"/>
                <w:szCs w:val="28"/>
              </w:rPr>
              <w:lastRenderedPageBreak/>
              <w:t>тетрадь</w:t>
            </w:r>
          </w:p>
        </w:tc>
        <w:tc>
          <w:tcPr>
            <w:tcW w:w="3544" w:type="dxa"/>
          </w:tcPr>
          <w:p w:rsidR="00522DC4" w:rsidRPr="00D252DB" w:rsidRDefault="00522DC4" w:rsidP="00566AA9">
            <w:pPr>
              <w:ind w:right="-365"/>
              <w:rPr>
                <w:rFonts w:cs="Times New Roman"/>
                <w:szCs w:val="28"/>
              </w:rPr>
            </w:pPr>
            <w:r>
              <w:rPr>
                <w:rFonts w:cs="Times New Roman"/>
                <w:szCs w:val="28"/>
              </w:rPr>
              <w:lastRenderedPageBreak/>
              <w:t xml:space="preserve">Вершинина А., Майер А., </w:t>
            </w:r>
            <w:proofErr w:type="spellStart"/>
            <w:r>
              <w:rPr>
                <w:rFonts w:cs="Times New Roman"/>
                <w:szCs w:val="28"/>
              </w:rPr>
              <w:lastRenderedPageBreak/>
              <w:t>Испаев</w:t>
            </w:r>
            <w:proofErr w:type="spellEnd"/>
            <w:r>
              <w:rPr>
                <w:rFonts w:cs="Times New Roman"/>
                <w:szCs w:val="28"/>
              </w:rPr>
              <w:t xml:space="preserve"> Г. победители</w:t>
            </w:r>
          </w:p>
        </w:tc>
      </w:tr>
    </w:tbl>
    <w:p w:rsidR="00522DC4" w:rsidRPr="006F6269" w:rsidRDefault="00522DC4" w:rsidP="00522DC4">
      <w:pPr>
        <w:rPr>
          <w:rFonts w:cs="Times New Roman"/>
          <w:szCs w:val="28"/>
        </w:rPr>
      </w:pPr>
      <w:r w:rsidRPr="006F6269">
        <w:rPr>
          <w:rFonts w:cs="Times New Roman"/>
          <w:szCs w:val="28"/>
        </w:rPr>
        <w:lastRenderedPageBreak/>
        <w:t>Инновации в работе педагого</w:t>
      </w:r>
      <w:r>
        <w:rPr>
          <w:rFonts w:cs="Times New Roman"/>
          <w:szCs w:val="28"/>
        </w:rPr>
        <w:t>в МО гуманитарного цикла на 201</w:t>
      </w:r>
      <w:r>
        <w:rPr>
          <w:rFonts w:cs="Times New Roman"/>
          <w:szCs w:val="28"/>
          <w:lang w:val="kk-KZ"/>
        </w:rPr>
        <w:t>6</w:t>
      </w:r>
      <w:r w:rsidRPr="006F6269">
        <w:rPr>
          <w:rFonts w:cs="Times New Roman"/>
          <w:szCs w:val="28"/>
        </w:rPr>
        <w:t>-</w:t>
      </w:r>
      <w:r>
        <w:rPr>
          <w:rFonts w:cs="Times New Roman"/>
          <w:szCs w:val="28"/>
        </w:rPr>
        <w:t>201</w:t>
      </w:r>
      <w:r>
        <w:rPr>
          <w:rFonts w:cs="Times New Roman"/>
          <w:szCs w:val="28"/>
          <w:lang w:val="kk-KZ"/>
        </w:rPr>
        <w:t>7</w:t>
      </w:r>
      <w:r w:rsidRPr="006F6269">
        <w:rPr>
          <w:rFonts w:cs="Times New Roman"/>
          <w:szCs w:val="28"/>
        </w:rPr>
        <w:t xml:space="preserve"> учебный год</w:t>
      </w:r>
    </w:p>
    <w:p w:rsidR="00522DC4" w:rsidRDefault="00522DC4" w:rsidP="00522DC4">
      <w:pPr>
        <w:ind w:firstLine="709"/>
        <w:rPr>
          <w:b/>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17"/>
        <w:gridCol w:w="8505"/>
      </w:tblGrid>
      <w:tr w:rsidR="00522DC4" w:rsidRPr="00A63CE6" w:rsidTr="00566AA9">
        <w:tc>
          <w:tcPr>
            <w:tcW w:w="534" w:type="dxa"/>
          </w:tcPr>
          <w:p w:rsidR="00522DC4" w:rsidRPr="006F6269" w:rsidRDefault="00522DC4" w:rsidP="00566AA9">
            <w:pPr>
              <w:rPr>
                <w:rFonts w:cs="Times New Roman"/>
                <w:szCs w:val="28"/>
              </w:rPr>
            </w:pPr>
            <w:r w:rsidRPr="006F6269">
              <w:rPr>
                <w:rFonts w:cs="Times New Roman"/>
                <w:szCs w:val="28"/>
              </w:rPr>
              <w:t>№</w:t>
            </w:r>
          </w:p>
        </w:tc>
        <w:tc>
          <w:tcPr>
            <w:tcW w:w="1417" w:type="dxa"/>
          </w:tcPr>
          <w:p w:rsidR="00522DC4" w:rsidRPr="006F6269" w:rsidRDefault="00522DC4" w:rsidP="00566AA9">
            <w:pPr>
              <w:rPr>
                <w:rFonts w:cs="Times New Roman"/>
                <w:szCs w:val="28"/>
              </w:rPr>
            </w:pPr>
            <w:r w:rsidRPr="006F6269">
              <w:rPr>
                <w:rFonts w:cs="Times New Roman"/>
                <w:szCs w:val="28"/>
              </w:rPr>
              <w:t>ФИО учителя</w:t>
            </w:r>
          </w:p>
        </w:tc>
        <w:tc>
          <w:tcPr>
            <w:tcW w:w="8505" w:type="dxa"/>
          </w:tcPr>
          <w:p w:rsidR="00522DC4" w:rsidRPr="006F6269" w:rsidRDefault="00522DC4" w:rsidP="00566AA9">
            <w:pPr>
              <w:rPr>
                <w:rFonts w:cs="Times New Roman"/>
                <w:szCs w:val="28"/>
              </w:rPr>
            </w:pPr>
            <w:r w:rsidRPr="006F6269">
              <w:rPr>
                <w:rFonts w:cs="Times New Roman"/>
                <w:szCs w:val="28"/>
              </w:rPr>
              <w:t>Содержание</w:t>
            </w:r>
          </w:p>
        </w:tc>
      </w:tr>
      <w:tr w:rsidR="00522DC4" w:rsidRPr="00A63CE6" w:rsidTr="00566AA9">
        <w:tc>
          <w:tcPr>
            <w:tcW w:w="534" w:type="dxa"/>
          </w:tcPr>
          <w:p w:rsidR="00522DC4" w:rsidRPr="00701E1C" w:rsidRDefault="00522DC4" w:rsidP="00522DC4">
            <w:pPr>
              <w:pStyle w:val="a5"/>
              <w:numPr>
                <w:ilvl w:val="0"/>
                <w:numId w:val="3"/>
              </w:numPr>
              <w:rPr>
                <w:lang w:val="en-US"/>
              </w:rPr>
            </w:pPr>
            <w:r>
              <w:rPr>
                <w:lang w:val="kk-KZ"/>
              </w:rPr>
              <w:t>1</w:t>
            </w:r>
          </w:p>
        </w:tc>
        <w:tc>
          <w:tcPr>
            <w:tcW w:w="1417" w:type="dxa"/>
          </w:tcPr>
          <w:p w:rsidR="00522DC4" w:rsidRPr="00A63CE6" w:rsidRDefault="00522DC4" w:rsidP="00566AA9">
            <w:pPr>
              <w:rPr>
                <w:b/>
                <w:i/>
              </w:rPr>
            </w:pPr>
            <w:r w:rsidRPr="00AD5DFB">
              <w:rPr>
                <w:rFonts w:cs="Times New Roman"/>
                <w:szCs w:val="28"/>
              </w:rPr>
              <w:t>Ильина Е.П.</w:t>
            </w:r>
          </w:p>
        </w:tc>
        <w:tc>
          <w:tcPr>
            <w:tcW w:w="8505" w:type="dxa"/>
          </w:tcPr>
          <w:p w:rsidR="00522DC4" w:rsidRPr="00FE2BE2" w:rsidRDefault="00522DC4" w:rsidP="00566AA9">
            <w:pPr>
              <w:rPr>
                <w:rFonts w:cs="Times New Roman"/>
                <w:szCs w:val="28"/>
              </w:rPr>
            </w:pPr>
            <w:r w:rsidRPr="00FE2BE2">
              <w:rPr>
                <w:rFonts w:cs="Times New Roman"/>
                <w:szCs w:val="28"/>
              </w:rPr>
              <w:t>Доклад на тему:</w:t>
            </w:r>
          </w:p>
          <w:p w:rsidR="00522DC4" w:rsidRPr="00263BD7" w:rsidRDefault="00522DC4" w:rsidP="00566AA9">
            <w:pPr>
              <w:jc w:val="left"/>
              <w:rPr>
                <w:rFonts w:cs="Times New Roman"/>
                <w:szCs w:val="28"/>
              </w:rPr>
            </w:pPr>
            <w:r w:rsidRPr="00FE2BE2">
              <w:rPr>
                <w:rFonts w:cs="Times New Roman"/>
                <w:szCs w:val="28"/>
              </w:rPr>
              <w:t>«</w:t>
            </w:r>
            <w:r w:rsidRPr="00263BD7">
              <w:rPr>
                <w:rFonts w:cs="Times New Roman"/>
                <w:szCs w:val="28"/>
              </w:rPr>
              <w:t xml:space="preserve">Использование ИКТ для развития ключевых компетенций учащихся на уроках истории»  </w:t>
            </w:r>
            <w:proofErr w:type="spellStart"/>
            <w:r w:rsidRPr="00263BD7">
              <w:rPr>
                <w:rFonts w:cs="Times New Roman"/>
                <w:szCs w:val="28"/>
              </w:rPr>
              <w:t>инфоурок</w:t>
            </w:r>
            <w:proofErr w:type="spellEnd"/>
            <w:proofErr w:type="gramStart"/>
            <w:r w:rsidRPr="00263BD7">
              <w:rPr>
                <w:rFonts w:cs="Times New Roman"/>
                <w:szCs w:val="28"/>
              </w:rPr>
              <w:t xml:space="preserve"> ,</w:t>
            </w:r>
            <w:proofErr w:type="gramEnd"/>
            <w:r w:rsidRPr="00263BD7">
              <w:rPr>
                <w:rFonts w:cs="Times New Roman"/>
                <w:szCs w:val="28"/>
              </w:rPr>
              <w:t xml:space="preserve">а также публикации на </w:t>
            </w:r>
            <w:r w:rsidRPr="00263BD7">
              <w:rPr>
                <w:rFonts w:cs="Times New Roman"/>
                <w:szCs w:val="28"/>
                <w:lang w:val="kk-KZ"/>
              </w:rPr>
              <w:t xml:space="preserve"> образовательных сайтах:</w:t>
            </w:r>
            <w:proofErr w:type="spellStart"/>
            <w:r w:rsidRPr="00263BD7">
              <w:rPr>
                <w:rFonts w:cs="Times New Roman"/>
                <w:szCs w:val="28"/>
              </w:rPr>
              <w:t>Видеурок</w:t>
            </w:r>
            <w:proofErr w:type="spellEnd"/>
            <w:r w:rsidRPr="00263BD7">
              <w:rPr>
                <w:rFonts w:cs="Times New Roman"/>
                <w:szCs w:val="28"/>
              </w:rPr>
              <w:t>, методическая копилка, копилка</w:t>
            </w:r>
            <w:proofErr w:type="spellStart"/>
            <w:r w:rsidRPr="00263BD7">
              <w:rPr>
                <w:rFonts w:cs="Times New Roman"/>
                <w:szCs w:val="28"/>
                <w:lang w:val="en-US"/>
              </w:rPr>
              <w:t>urokov</w:t>
            </w:r>
            <w:proofErr w:type="spellEnd"/>
            <w:r w:rsidRPr="00263BD7">
              <w:rPr>
                <w:rFonts w:cs="Times New Roman"/>
                <w:szCs w:val="28"/>
              </w:rPr>
              <w:t>.</w:t>
            </w:r>
            <w:proofErr w:type="spellStart"/>
            <w:r w:rsidRPr="00263BD7">
              <w:rPr>
                <w:rFonts w:cs="Times New Roman"/>
                <w:szCs w:val="28"/>
                <w:lang w:val="en-US"/>
              </w:rPr>
              <w:t>ru</w:t>
            </w:r>
            <w:proofErr w:type="spellEnd"/>
            <w:r w:rsidRPr="00263BD7">
              <w:rPr>
                <w:rFonts w:cs="Times New Roman"/>
                <w:szCs w:val="28"/>
              </w:rPr>
              <w:t>, коллеги.</w:t>
            </w:r>
          </w:p>
        </w:tc>
      </w:tr>
    </w:tbl>
    <w:p w:rsidR="00522DC4" w:rsidRDefault="00522DC4" w:rsidP="00522DC4">
      <w:pPr>
        <w:rPr>
          <w:rFonts w:cs="Times New Roman"/>
          <w:szCs w:val="28"/>
        </w:rPr>
      </w:pPr>
    </w:p>
    <w:p w:rsidR="00522DC4" w:rsidRPr="00AD5DFB" w:rsidRDefault="00522DC4" w:rsidP="00522DC4">
      <w:pPr>
        <w:jc w:val="both"/>
        <w:rPr>
          <w:rFonts w:cs="Times New Roman"/>
          <w:szCs w:val="28"/>
        </w:rPr>
      </w:pPr>
      <w:r w:rsidRPr="00AD5DFB">
        <w:rPr>
          <w:rFonts w:cs="Times New Roman"/>
          <w:szCs w:val="28"/>
        </w:rPr>
        <w:t>Работа МО пр</w:t>
      </w:r>
      <w:r>
        <w:rPr>
          <w:rFonts w:cs="Times New Roman"/>
          <w:szCs w:val="28"/>
        </w:rPr>
        <w:t>оводилась согласно плану на 2016-2017</w:t>
      </w:r>
      <w:r w:rsidRPr="00AD5DFB">
        <w:rPr>
          <w:rFonts w:cs="Times New Roman"/>
          <w:szCs w:val="28"/>
        </w:rPr>
        <w:t xml:space="preserve"> учебный год.</w:t>
      </w:r>
    </w:p>
    <w:p w:rsidR="00522DC4" w:rsidRPr="00AD5DFB" w:rsidRDefault="00522DC4" w:rsidP="00522DC4">
      <w:pPr>
        <w:jc w:val="both"/>
        <w:rPr>
          <w:rFonts w:cs="Times New Roman"/>
          <w:szCs w:val="28"/>
        </w:rPr>
      </w:pPr>
      <w:r w:rsidRPr="00AD5DFB">
        <w:rPr>
          <w:rFonts w:cs="Times New Roman"/>
          <w:szCs w:val="28"/>
        </w:rPr>
        <w:t>Общие выводы, рек</w:t>
      </w:r>
      <w:r>
        <w:rPr>
          <w:rFonts w:cs="Times New Roman"/>
          <w:szCs w:val="28"/>
        </w:rPr>
        <w:t>омендации и задачи на новый 2016-2017</w:t>
      </w:r>
      <w:r w:rsidRPr="00AD5DFB">
        <w:rPr>
          <w:rFonts w:cs="Times New Roman"/>
          <w:szCs w:val="28"/>
        </w:rPr>
        <w:t xml:space="preserve"> учебный год.</w:t>
      </w:r>
    </w:p>
    <w:p w:rsidR="00522DC4" w:rsidRPr="00AD5DFB" w:rsidRDefault="00522DC4" w:rsidP="00522DC4">
      <w:pPr>
        <w:jc w:val="both"/>
        <w:rPr>
          <w:rFonts w:cs="Times New Roman"/>
          <w:szCs w:val="28"/>
        </w:rPr>
      </w:pPr>
      <w:r w:rsidRPr="00AD5DFB">
        <w:rPr>
          <w:rFonts w:cs="Times New Roman"/>
          <w:szCs w:val="28"/>
        </w:rPr>
        <w:t xml:space="preserve">      В осно</w:t>
      </w:r>
      <w:r>
        <w:rPr>
          <w:rFonts w:cs="Times New Roman"/>
          <w:szCs w:val="28"/>
        </w:rPr>
        <w:t>вном поставленные задачи на 2016-2017</w:t>
      </w:r>
      <w:r w:rsidRPr="00AD5DFB">
        <w:rPr>
          <w:rFonts w:cs="Times New Roman"/>
          <w:szCs w:val="28"/>
        </w:rPr>
        <w:t xml:space="preserve"> учебный год были выполнены. Учебные программы по всем предметам пройдены. Выполнение государственного стандарта по образованию (успеваемости) стабильно улучшается. Повысилась активность учащихся в проводимых в школе мероприятиях творческого характера. Повысился профессиональный уровень педагогов, прошедших аттестацию.   Педагоги совершенствовали свое владение следующими образовательными технологиями: индивидуализация и дифференциация учебно-воспитательного процесса; модульной технологией, информационной; технологией </w:t>
      </w:r>
      <w:proofErr w:type="spellStart"/>
      <w:r w:rsidRPr="00AD5DFB">
        <w:rPr>
          <w:rFonts w:cs="Times New Roman"/>
          <w:szCs w:val="28"/>
        </w:rPr>
        <w:t>портфолио</w:t>
      </w:r>
      <w:proofErr w:type="spellEnd"/>
      <w:r w:rsidRPr="00AD5DFB">
        <w:rPr>
          <w:rFonts w:cs="Times New Roman"/>
          <w:szCs w:val="28"/>
        </w:rPr>
        <w:t xml:space="preserve">; развивающей и проектно-исследовательской технологиями; дистанционного обучения и </w:t>
      </w:r>
      <w:proofErr w:type="spellStart"/>
      <w:r w:rsidRPr="00AD5DFB">
        <w:rPr>
          <w:rFonts w:cs="Times New Roman"/>
          <w:szCs w:val="28"/>
        </w:rPr>
        <w:t>сайтостроения</w:t>
      </w:r>
      <w:proofErr w:type="spellEnd"/>
      <w:r w:rsidRPr="00AD5DFB">
        <w:rPr>
          <w:rFonts w:cs="Times New Roman"/>
          <w:szCs w:val="28"/>
        </w:rPr>
        <w:t>.</w:t>
      </w:r>
    </w:p>
    <w:p w:rsidR="00522DC4" w:rsidRPr="00AD5DFB" w:rsidRDefault="00522DC4" w:rsidP="00522DC4">
      <w:pPr>
        <w:jc w:val="both"/>
        <w:rPr>
          <w:rFonts w:cs="Times New Roman"/>
          <w:szCs w:val="28"/>
        </w:rPr>
      </w:pPr>
      <w:r w:rsidRPr="00AD5DFB">
        <w:rPr>
          <w:rFonts w:cs="Times New Roman"/>
          <w:szCs w:val="28"/>
        </w:rPr>
        <w:t xml:space="preserve">    Всё это было направлено на решение педагогической проблемы школы: и соответствовала единой методической теме.</w:t>
      </w:r>
    </w:p>
    <w:p w:rsidR="00522DC4" w:rsidRPr="00AD5DFB" w:rsidRDefault="00522DC4" w:rsidP="00522DC4">
      <w:pPr>
        <w:jc w:val="both"/>
        <w:rPr>
          <w:rFonts w:cs="Times New Roman"/>
          <w:b/>
          <w:szCs w:val="28"/>
        </w:rPr>
      </w:pPr>
      <w:r w:rsidRPr="00AD5DFB">
        <w:rPr>
          <w:rFonts w:cs="Times New Roman"/>
          <w:b/>
          <w:szCs w:val="28"/>
        </w:rPr>
        <w:t xml:space="preserve"> Проблемы, стоящие перед МО по итогам года:</w:t>
      </w:r>
    </w:p>
    <w:p w:rsidR="00522DC4" w:rsidRPr="00AD5DFB" w:rsidRDefault="00522DC4" w:rsidP="00522DC4">
      <w:pPr>
        <w:jc w:val="both"/>
        <w:rPr>
          <w:rFonts w:cs="Times New Roman"/>
          <w:szCs w:val="28"/>
        </w:rPr>
      </w:pPr>
      <w:r w:rsidRPr="00AD5DFB">
        <w:rPr>
          <w:rFonts w:cs="Times New Roman"/>
          <w:szCs w:val="28"/>
        </w:rPr>
        <w:t>Учителей МО по итогам года волнуют следующие проблемы:</w:t>
      </w:r>
    </w:p>
    <w:p w:rsidR="00522DC4" w:rsidRPr="00AD5DFB" w:rsidRDefault="00522DC4" w:rsidP="00522DC4">
      <w:pPr>
        <w:jc w:val="both"/>
        <w:rPr>
          <w:rFonts w:cs="Times New Roman"/>
          <w:szCs w:val="28"/>
        </w:rPr>
      </w:pPr>
      <w:r w:rsidRPr="00AD5DFB">
        <w:rPr>
          <w:rFonts w:cs="Times New Roman"/>
          <w:szCs w:val="28"/>
        </w:rPr>
        <w:t>Совершенствование ЗУН учащихся (низкий процент КЗ)</w:t>
      </w:r>
    </w:p>
    <w:p w:rsidR="00522DC4" w:rsidRPr="00AD5DFB" w:rsidRDefault="00522DC4" w:rsidP="00522DC4">
      <w:pPr>
        <w:jc w:val="both"/>
        <w:rPr>
          <w:rFonts w:cs="Times New Roman"/>
          <w:szCs w:val="28"/>
        </w:rPr>
      </w:pPr>
      <w:r w:rsidRPr="00AD5DFB">
        <w:rPr>
          <w:rFonts w:cs="Times New Roman"/>
          <w:szCs w:val="28"/>
        </w:rPr>
        <w:t>Повышение профессионального мастерства учителей по компетенциям учащихся, современным технологиям</w:t>
      </w:r>
    </w:p>
    <w:p w:rsidR="00522DC4" w:rsidRPr="00AD5DFB" w:rsidRDefault="00522DC4" w:rsidP="00522DC4">
      <w:pPr>
        <w:jc w:val="both"/>
        <w:rPr>
          <w:rFonts w:cs="Times New Roman"/>
          <w:szCs w:val="28"/>
        </w:rPr>
      </w:pPr>
      <w:r w:rsidRPr="00AD5DFB">
        <w:rPr>
          <w:rFonts w:cs="Times New Roman"/>
          <w:szCs w:val="28"/>
        </w:rPr>
        <w:t>Формирование ключевых компетенций школьников и система оценки (</w:t>
      </w:r>
      <w:proofErr w:type="spellStart"/>
      <w:r w:rsidRPr="00AD5DFB">
        <w:rPr>
          <w:rFonts w:cs="Times New Roman"/>
          <w:szCs w:val="28"/>
        </w:rPr>
        <w:t>портфолио</w:t>
      </w:r>
      <w:proofErr w:type="spellEnd"/>
      <w:r w:rsidRPr="00AD5DFB">
        <w:rPr>
          <w:rFonts w:cs="Times New Roman"/>
          <w:szCs w:val="28"/>
        </w:rPr>
        <w:t>) – проблема</w:t>
      </w:r>
    </w:p>
    <w:p w:rsidR="00522DC4" w:rsidRPr="00AD5DFB" w:rsidRDefault="00522DC4" w:rsidP="00522DC4">
      <w:pPr>
        <w:jc w:val="both"/>
        <w:rPr>
          <w:rFonts w:cs="Times New Roman"/>
          <w:szCs w:val="28"/>
        </w:rPr>
      </w:pPr>
      <w:r w:rsidRPr="00AD5DFB">
        <w:rPr>
          <w:rFonts w:cs="Times New Roman"/>
          <w:szCs w:val="28"/>
        </w:rPr>
        <w:t xml:space="preserve">Совершенствование </w:t>
      </w:r>
      <w:proofErr w:type="spellStart"/>
      <w:r w:rsidRPr="00AD5DFB">
        <w:rPr>
          <w:rFonts w:cs="Times New Roman"/>
          <w:szCs w:val="28"/>
        </w:rPr>
        <w:t>внутриметодического</w:t>
      </w:r>
      <w:proofErr w:type="spellEnd"/>
      <w:r w:rsidRPr="00AD5DFB">
        <w:rPr>
          <w:rFonts w:cs="Times New Roman"/>
          <w:szCs w:val="28"/>
        </w:rPr>
        <w:t xml:space="preserve"> контроля – посещение уроков</w:t>
      </w:r>
    </w:p>
    <w:p w:rsidR="00522DC4" w:rsidRPr="00AD5DFB" w:rsidRDefault="00522DC4" w:rsidP="00522DC4">
      <w:pPr>
        <w:jc w:val="both"/>
        <w:rPr>
          <w:rFonts w:cs="Times New Roman"/>
          <w:szCs w:val="28"/>
        </w:rPr>
      </w:pPr>
      <w:r w:rsidRPr="00AD5DFB">
        <w:rPr>
          <w:rFonts w:cs="Times New Roman"/>
          <w:szCs w:val="28"/>
        </w:rPr>
        <w:t>Овладение навыками работы с интерактивной доской, применение   на уроках больше КТК</w:t>
      </w:r>
    </w:p>
    <w:p w:rsidR="00522DC4" w:rsidRPr="00AD5DFB" w:rsidRDefault="00522DC4" w:rsidP="00522DC4">
      <w:pPr>
        <w:jc w:val="both"/>
        <w:rPr>
          <w:rFonts w:cs="Times New Roman"/>
          <w:szCs w:val="28"/>
        </w:rPr>
      </w:pPr>
      <w:r w:rsidRPr="00AD5DFB">
        <w:rPr>
          <w:rFonts w:cs="Times New Roman"/>
          <w:szCs w:val="28"/>
        </w:rPr>
        <w:t>Работа с мотивированными учащимися</w:t>
      </w:r>
    </w:p>
    <w:p w:rsidR="00522DC4" w:rsidRPr="00AD5DFB" w:rsidRDefault="00522DC4" w:rsidP="00522DC4">
      <w:pPr>
        <w:jc w:val="both"/>
        <w:rPr>
          <w:rFonts w:cs="Times New Roman"/>
          <w:szCs w:val="28"/>
        </w:rPr>
      </w:pPr>
      <w:r w:rsidRPr="00AD5DFB">
        <w:rPr>
          <w:rFonts w:cs="Times New Roman"/>
          <w:szCs w:val="28"/>
        </w:rPr>
        <w:t xml:space="preserve">Подготовка учащихся к олимпиадам разного уровня </w:t>
      </w:r>
      <w:r>
        <w:rPr>
          <w:rFonts w:cs="Times New Roman"/>
          <w:szCs w:val="28"/>
        </w:rPr>
        <w:t xml:space="preserve"> к государственной аттестации </w:t>
      </w:r>
      <w:r w:rsidRPr="00AD5DFB">
        <w:rPr>
          <w:rFonts w:cs="Times New Roman"/>
          <w:szCs w:val="28"/>
        </w:rPr>
        <w:t xml:space="preserve">и ЕНТ            </w:t>
      </w:r>
    </w:p>
    <w:p w:rsidR="00522DC4" w:rsidRPr="00AD5DFB" w:rsidRDefault="00522DC4" w:rsidP="00522DC4">
      <w:pPr>
        <w:jc w:val="both"/>
        <w:rPr>
          <w:rFonts w:cs="Times New Roman"/>
          <w:szCs w:val="28"/>
        </w:rPr>
      </w:pPr>
      <w:r w:rsidRPr="00AD5DFB">
        <w:rPr>
          <w:rFonts w:cs="Times New Roman"/>
          <w:szCs w:val="28"/>
        </w:rPr>
        <w:t xml:space="preserve"> Выводы:</w:t>
      </w:r>
    </w:p>
    <w:p w:rsidR="00522DC4" w:rsidRPr="00AD5DFB" w:rsidRDefault="00522DC4" w:rsidP="00522DC4">
      <w:pPr>
        <w:jc w:val="both"/>
        <w:rPr>
          <w:rFonts w:cs="Times New Roman"/>
          <w:szCs w:val="28"/>
        </w:rPr>
      </w:pPr>
      <w:r w:rsidRPr="00AD5DFB">
        <w:rPr>
          <w:rFonts w:cs="Times New Roman"/>
          <w:szCs w:val="28"/>
        </w:rPr>
        <w:t>В течение учебного  года учителями гуманитарного цикла изучались нормативные документы, инструкции, мето</w:t>
      </w:r>
      <w:r>
        <w:rPr>
          <w:rFonts w:cs="Times New Roman"/>
          <w:szCs w:val="28"/>
        </w:rPr>
        <w:t>дические рекомендации. По темам</w:t>
      </w:r>
      <w:r w:rsidRPr="00AD5DFB">
        <w:rPr>
          <w:rFonts w:cs="Times New Roman"/>
          <w:szCs w:val="28"/>
        </w:rPr>
        <w:t xml:space="preserve"> самообразования учителя продолжали работу и совершенствовали свое педагогическое мастерство. На различных педсоветах и семинара</w:t>
      </w:r>
      <w:r>
        <w:rPr>
          <w:rFonts w:cs="Times New Roman"/>
          <w:szCs w:val="28"/>
        </w:rPr>
        <w:t xml:space="preserve">х учителя совершенствовали теоретические знания и </w:t>
      </w:r>
      <w:r>
        <w:rPr>
          <w:rFonts w:cs="Times New Roman"/>
          <w:szCs w:val="28"/>
          <w:lang w:val="kk-KZ"/>
        </w:rPr>
        <w:t>навыки</w:t>
      </w:r>
      <w:r>
        <w:rPr>
          <w:rFonts w:cs="Times New Roman"/>
          <w:szCs w:val="28"/>
        </w:rPr>
        <w:t xml:space="preserve">. </w:t>
      </w:r>
      <w:r>
        <w:rPr>
          <w:rFonts w:cs="Times New Roman"/>
          <w:szCs w:val="28"/>
          <w:lang w:val="kk-KZ"/>
        </w:rPr>
        <w:t>У</w:t>
      </w:r>
      <w:proofErr w:type="spellStart"/>
      <w:r w:rsidRPr="00AD5DFB">
        <w:rPr>
          <w:rFonts w:cs="Times New Roman"/>
          <w:szCs w:val="28"/>
        </w:rPr>
        <w:t>частвовали</w:t>
      </w:r>
      <w:proofErr w:type="spellEnd"/>
      <w:r w:rsidRPr="00AD5DFB">
        <w:rPr>
          <w:rFonts w:cs="Times New Roman"/>
          <w:szCs w:val="28"/>
        </w:rPr>
        <w:t xml:space="preserve"> в конкурсах, семинарах, практических педсоветах, дав</w:t>
      </w:r>
      <w:r>
        <w:rPr>
          <w:rFonts w:cs="Times New Roman"/>
          <w:szCs w:val="28"/>
        </w:rPr>
        <w:t>али открытые уроки, факультатив</w:t>
      </w:r>
      <w:r>
        <w:rPr>
          <w:rFonts w:cs="Times New Roman"/>
          <w:szCs w:val="28"/>
          <w:lang w:val="kk-KZ"/>
        </w:rPr>
        <w:t>ные занятия</w:t>
      </w:r>
      <w:r w:rsidRPr="00AD5DFB">
        <w:rPr>
          <w:rFonts w:cs="Times New Roman"/>
          <w:szCs w:val="28"/>
        </w:rPr>
        <w:t xml:space="preserve">  и мероприятия.</w:t>
      </w:r>
    </w:p>
    <w:p w:rsidR="00522DC4" w:rsidRPr="00AD5DFB" w:rsidRDefault="00522DC4" w:rsidP="00522DC4">
      <w:pPr>
        <w:jc w:val="both"/>
        <w:rPr>
          <w:rFonts w:cs="Times New Roman"/>
          <w:szCs w:val="28"/>
        </w:rPr>
      </w:pPr>
      <w:r w:rsidRPr="00AD5DFB">
        <w:rPr>
          <w:rFonts w:cs="Times New Roman"/>
          <w:szCs w:val="28"/>
        </w:rPr>
        <w:t>Все это было направлено на решение педагогической проблемы школы: и соответствовало единой методической теме.</w:t>
      </w:r>
    </w:p>
    <w:p w:rsidR="00522DC4" w:rsidRPr="00AD5DFB" w:rsidRDefault="00522DC4" w:rsidP="00522DC4">
      <w:pPr>
        <w:jc w:val="both"/>
        <w:rPr>
          <w:rFonts w:cs="Times New Roman"/>
          <w:szCs w:val="28"/>
        </w:rPr>
      </w:pPr>
      <w:r w:rsidRPr="00AD5DFB">
        <w:rPr>
          <w:rFonts w:cs="Times New Roman"/>
          <w:szCs w:val="28"/>
        </w:rPr>
        <w:t>Общие рекомендации:</w:t>
      </w:r>
    </w:p>
    <w:p w:rsidR="00522DC4" w:rsidRPr="00AD5DFB" w:rsidRDefault="00522DC4" w:rsidP="00522DC4">
      <w:pPr>
        <w:jc w:val="both"/>
        <w:rPr>
          <w:rFonts w:cs="Times New Roman"/>
          <w:szCs w:val="28"/>
        </w:rPr>
      </w:pPr>
      <w:r w:rsidRPr="00AD5DFB">
        <w:rPr>
          <w:rFonts w:cs="Times New Roman"/>
          <w:szCs w:val="28"/>
        </w:rPr>
        <w:t>Продолжать работу над повышением качества знаний учащихся (изучать факторы, влияющие на качество ЗУН)</w:t>
      </w:r>
    </w:p>
    <w:p w:rsidR="00522DC4" w:rsidRPr="00AD5DFB" w:rsidRDefault="00522DC4" w:rsidP="00522DC4">
      <w:pPr>
        <w:jc w:val="both"/>
        <w:rPr>
          <w:rFonts w:cs="Times New Roman"/>
          <w:szCs w:val="28"/>
        </w:rPr>
      </w:pPr>
      <w:r w:rsidRPr="00AD5DFB">
        <w:rPr>
          <w:rFonts w:cs="Times New Roman"/>
          <w:szCs w:val="28"/>
        </w:rPr>
        <w:lastRenderedPageBreak/>
        <w:t>Способствовать повышению познавательной активности учащихся в изучении различных предметов</w:t>
      </w:r>
    </w:p>
    <w:p w:rsidR="00522DC4" w:rsidRPr="00AD5DFB" w:rsidRDefault="00522DC4" w:rsidP="00522DC4">
      <w:pPr>
        <w:jc w:val="both"/>
        <w:rPr>
          <w:rFonts w:cs="Times New Roman"/>
          <w:szCs w:val="28"/>
        </w:rPr>
      </w:pPr>
      <w:r w:rsidRPr="00AD5DFB">
        <w:rPr>
          <w:rFonts w:cs="Times New Roman"/>
          <w:szCs w:val="28"/>
        </w:rPr>
        <w:t>Повышать качество образовательного процесса на основе формирования ключевых компетенций школьников</w:t>
      </w:r>
    </w:p>
    <w:p w:rsidR="00522DC4" w:rsidRPr="00AD5DFB" w:rsidRDefault="00522DC4" w:rsidP="00522DC4">
      <w:pPr>
        <w:jc w:val="both"/>
        <w:rPr>
          <w:rFonts w:cs="Times New Roman"/>
          <w:szCs w:val="28"/>
        </w:rPr>
      </w:pPr>
      <w:r w:rsidRPr="00AD5DFB">
        <w:rPr>
          <w:rFonts w:cs="Times New Roman"/>
          <w:szCs w:val="28"/>
        </w:rPr>
        <w:t>На уроках и дополнительных занятиях продолжить работу с «резервными учащимися».</w:t>
      </w:r>
    </w:p>
    <w:p w:rsidR="00522DC4" w:rsidRPr="00AD5DFB" w:rsidRDefault="00522DC4" w:rsidP="00522DC4">
      <w:pPr>
        <w:jc w:val="both"/>
        <w:rPr>
          <w:rFonts w:cs="Times New Roman"/>
          <w:szCs w:val="28"/>
        </w:rPr>
      </w:pPr>
      <w:r w:rsidRPr="00AD5DFB">
        <w:rPr>
          <w:rFonts w:cs="Times New Roman"/>
          <w:szCs w:val="28"/>
        </w:rPr>
        <w:t>Развивать в детях умение анализировать и контролировать свою деятельность, воспитывать в них самостоятельность и стремление получать знания.</w:t>
      </w:r>
    </w:p>
    <w:p w:rsidR="00522DC4" w:rsidRPr="00AD5DFB" w:rsidRDefault="00522DC4" w:rsidP="00522DC4">
      <w:pPr>
        <w:jc w:val="both"/>
        <w:rPr>
          <w:rFonts w:cs="Times New Roman"/>
          <w:szCs w:val="28"/>
        </w:rPr>
      </w:pPr>
      <w:r w:rsidRPr="00AD5DFB">
        <w:rPr>
          <w:rFonts w:cs="Times New Roman"/>
          <w:szCs w:val="28"/>
        </w:rPr>
        <w:t xml:space="preserve">              </w:t>
      </w:r>
    </w:p>
    <w:p w:rsidR="00522DC4" w:rsidRPr="00B5329F" w:rsidRDefault="00522DC4" w:rsidP="00522DC4">
      <w:pPr>
        <w:jc w:val="left"/>
        <w:rPr>
          <w:b/>
          <w:i/>
          <w:szCs w:val="28"/>
        </w:rPr>
      </w:pPr>
      <w:r w:rsidRPr="00B5329F">
        <w:rPr>
          <w:b/>
          <w:i/>
          <w:szCs w:val="28"/>
        </w:rPr>
        <w:t>Выводы:</w:t>
      </w:r>
    </w:p>
    <w:p w:rsidR="00522DC4" w:rsidRDefault="00522DC4" w:rsidP="00522DC4">
      <w:pPr>
        <w:jc w:val="both"/>
        <w:rPr>
          <w:szCs w:val="28"/>
        </w:rPr>
      </w:pPr>
      <w:r>
        <w:rPr>
          <w:szCs w:val="28"/>
        </w:rPr>
        <w:t xml:space="preserve">В течение учебного  года учителями изучались и выполнялись нормативные документы, инструкции, методические рекомендации. В </w:t>
      </w:r>
      <w:proofErr w:type="spellStart"/>
      <w:r>
        <w:rPr>
          <w:szCs w:val="28"/>
        </w:rPr>
        <w:t>соответветствии</w:t>
      </w:r>
      <w:proofErr w:type="spellEnd"/>
      <w:r>
        <w:rPr>
          <w:szCs w:val="28"/>
        </w:rPr>
        <w:t xml:space="preserve"> темам самообразования учителя продолжали работу и совершенствовали свое педагогическое мастерство. На различных педсоветах и семинарах учителя обобщали и совершенствовали свои теоретические знания и умения. В практическом плане: участвовали в конкурсах, семинарах, практических педсоветах, давали открытые уроки, вели факультативы  и мероприятия.</w:t>
      </w:r>
    </w:p>
    <w:p w:rsidR="00522DC4" w:rsidRDefault="00522DC4" w:rsidP="00522DC4">
      <w:pPr>
        <w:jc w:val="both"/>
        <w:rPr>
          <w:szCs w:val="28"/>
        </w:rPr>
      </w:pPr>
      <w:r>
        <w:rPr>
          <w:szCs w:val="28"/>
        </w:rPr>
        <w:t>Все это было направлено на решение педагогической проблемы школы: и соответствовало единой методической теме.</w:t>
      </w:r>
    </w:p>
    <w:p w:rsidR="00522DC4" w:rsidRPr="00B5329F" w:rsidRDefault="00522DC4" w:rsidP="00522DC4">
      <w:pPr>
        <w:ind w:left="360"/>
        <w:jc w:val="both"/>
      </w:pPr>
    </w:p>
    <w:p w:rsidR="00522DC4" w:rsidRDefault="00522DC4" w:rsidP="00522DC4">
      <w:pPr>
        <w:jc w:val="both"/>
        <w:rPr>
          <w:b/>
          <w:i/>
          <w:lang w:val="kk-KZ"/>
        </w:rPr>
      </w:pPr>
      <w:r>
        <w:rPr>
          <w:b/>
          <w:i/>
          <w:lang w:val="kk-KZ"/>
        </w:rPr>
        <w:t>Рекомендации:</w:t>
      </w:r>
    </w:p>
    <w:p w:rsidR="00522DC4" w:rsidRDefault="00522DC4" w:rsidP="00522DC4">
      <w:pPr>
        <w:jc w:val="both"/>
        <w:rPr>
          <w:rFonts w:eastAsia="Times New Roman"/>
          <w:color w:val="000000"/>
          <w:szCs w:val="28"/>
          <w:lang w:eastAsia="ru-RU"/>
        </w:rPr>
      </w:pPr>
      <w:r>
        <w:rPr>
          <w:rFonts w:eastAsia="Times New Roman"/>
          <w:color w:val="000000"/>
          <w:szCs w:val="28"/>
          <w:lang w:eastAsia="ru-RU"/>
        </w:rPr>
        <w:t xml:space="preserve">- </w:t>
      </w:r>
      <w:r>
        <w:rPr>
          <w:rFonts w:eastAsia="Times New Roman"/>
          <w:color w:val="000000"/>
          <w:szCs w:val="28"/>
          <w:lang w:eastAsia="ru-RU"/>
        </w:rPr>
        <w:tab/>
        <w:t>обеспечение качественного уровня освоения учащимися государственных общеобязательных стандартов образования РК;</w:t>
      </w:r>
    </w:p>
    <w:p w:rsidR="00522DC4" w:rsidRDefault="00522DC4" w:rsidP="00522DC4">
      <w:pPr>
        <w:jc w:val="both"/>
        <w:rPr>
          <w:rFonts w:eastAsia="Times New Roman"/>
          <w:color w:val="000000"/>
          <w:szCs w:val="28"/>
          <w:lang w:eastAsia="ru-RU"/>
        </w:rPr>
      </w:pPr>
      <w:r>
        <w:rPr>
          <w:rFonts w:eastAsia="Times New Roman"/>
          <w:color w:val="000000"/>
          <w:szCs w:val="28"/>
          <w:lang w:eastAsia="ru-RU"/>
        </w:rPr>
        <w:t xml:space="preserve">-  продолжить активное внедрение   в практику  работы формирование компетентностей обучающихся; </w:t>
      </w:r>
    </w:p>
    <w:p w:rsidR="00522DC4" w:rsidRDefault="00522DC4" w:rsidP="00522DC4">
      <w:pPr>
        <w:jc w:val="both"/>
        <w:rPr>
          <w:rFonts w:eastAsia="Times New Roman"/>
          <w:color w:val="000000"/>
          <w:szCs w:val="28"/>
          <w:lang w:eastAsia="ru-RU"/>
        </w:rPr>
      </w:pPr>
      <w:r>
        <w:rPr>
          <w:rFonts w:eastAsia="Times New Roman"/>
          <w:color w:val="000000"/>
          <w:szCs w:val="28"/>
          <w:lang w:eastAsia="ru-RU"/>
        </w:rPr>
        <w:t>-</w:t>
      </w:r>
      <w:r>
        <w:rPr>
          <w:rFonts w:eastAsia="Times New Roman"/>
          <w:color w:val="000000"/>
          <w:szCs w:val="28"/>
          <w:lang w:eastAsia="ru-RU"/>
        </w:rPr>
        <w:tab/>
        <w:t>эффективное использование и развитие ресурсов образовательного процесса, направленных на повышение мотивации учащихся в получении качественного образования;</w:t>
      </w:r>
    </w:p>
    <w:p w:rsidR="00522DC4" w:rsidRDefault="00522DC4" w:rsidP="00522DC4">
      <w:pPr>
        <w:jc w:val="both"/>
        <w:rPr>
          <w:rFonts w:eastAsia="Times New Roman"/>
          <w:color w:val="000000"/>
          <w:szCs w:val="28"/>
          <w:lang w:eastAsia="ru-RU"/>
        </w:rPr>
      </w:pPr>
      <w:r>
        <w:rPr>
          <w:rFonts w:eastAsia="Times New Roman"/>
          <w:color w:val="000000"/>
          <w:szCs w:val="28"/>
          <w:lang w:eastAsia="ru-RU"/>
        </w:rPr>
        <w:t>-</w:t>
      </w:r>
      <w:r>
        <w:rPr>
          <w:rFonts w:eastAsia="Times New Roman"/>
          <w:color w:val="000000"/>
          <w:szCs w:val="28"/>
          <w:lang w:eastAsia="ru-RU"/>
        </w:rPr>
        <w:tab/>
        <w:t>продолжить  формирование учебно-познавательных компетенций  учащихся, создавать условий для самореализации;</w:t>
      </w:r>
    </w:p>
    <w:p w:rsidR="00522DC4" w:rsidRDefault="00522DC4" w:rsidP="00522DC4">
      <w:pPr>
        <w:jc w:val="both"/>
        <w:rPr>
          <w:rFonts w:eastAsia="Times New Roman"/>
          <w:color w:val="000000"/>
          <w:szCs w:val="28"/>
          <w:lang w:eastAsia="ru-RU"/>
        </w:rPr>
      </w:pPr>
      <w:r>
        <w:rPr>
          <w:rFonts w:eastAsia="Times New Roman"/>
          <w:color w:val="000000"/>
          <w:szCs w:val="28"/>
          <w:lang w:eastAsia="ru-RU"/>
        </w:rPr>
        <w:t>-</w:t>
      </w:r>
      <w:r>
        <w:rPr>
          <w:rFonts w:eastAsia="Times New Roman"/>
          <w:color w:val="000000"/>
          <w:szCs w:val="28"/>
          <w:lang w:eastAsia="ru-RU"/>
        </w:rPr>
        <w:tab/>
        <w:t xml:space="preserve">вести системно индивидуальную работу с «отстающими» и «одаренными» учащимися; </w:t>
      </w:r>
    </w:p>
    <w:p w:rsidR="00522DC4" w:rsidRDefault="00522DC4" w:rsidP="00522DC4">
      <w:pPr>
        <w:jc w:val="both"/>
        <w:rPr>
          <w:rFonts w:eastAsia="Times New Roman"/>
          <w:color w:val="000000"/>
          <w:szCs w:val="28"/>
          <w:lang w:eastAsia="ru-RU"/>
        </w:rPr>
      </w:pPr>
      <w:r>
        <w:rPr>
          <w:rFonts w:eastAsia="Times New Roman"/>
          <w:color w:val="000000"/>
          <w:szCs w:val="28"/>
          <w:lang w:eastAsia="ru-RU"/>
        </w:rPr>
        <w:t>-</w:t>
      </w:r>
      <w:r>
        <w:rPr>
          <w:rFonts w:eastAsia="Times New Roman"/>
          <w:color w:val="000000"/>
          <w:szCs w:val="28"/>
          <w:lang w:eastAsia="ru-RU"/>
        </w:rPr>
        <w:tab/>
        <w:t>продолжить работу школьного коллектива по воспитанию патриотизма, толерантности, ответственности, стремления  вести здоровый образ жизни;</w:t>
      </w:r>
    </w:p>
    <w:p w:rsidR="00522DC4" w:rsidRDefault="00522DC4" w:rsidP="00522DC4">
      <w:pPr>
        <w:jc w:val="both"/>
        <w:rPr>
          <w:rFonts w:eastAsia="Times New Roman"/>
          <w:color w:val="000000"/>
          <w:szCs w:val="28"/>
          <w:lang w:eastAsia="ru-RU"/>
        </w:rPr>
      </w:pPr>
      <w:r>
        <w:rPr>
          <w:rFonts w:eastAsia="Times New Roman"/>
          <w:color w:val="000000"/>
          <w:szCs w:val="28"/>
          <w:lang w:eastAsia="ru-RU"/>
        </w:rPr>
        <w:t>-формирование творчески работающего коллектива учителе</w:t>
      </w:r>
      <w:proofErr w:type="gramStart"/>
      <w:r>
        <w:rPr>
          <w:rFonts w:eastAsia="Times New Roman"/>
          <w:color w:val="000000"/>
          <w:szCs w:val="28"/>
          <w:lang w:eastAsia="ru-RU"/>
        </w:rPr>
        <w:t>й-</w:t>
      </w:r>
      <w:proofErr w:type="gramEnd"/>
      <w:r>
        <w:rPr>
          <w:rFonts w:eastAsia="Times New Roman"/>
          <w:color w:val="000000"/>
          <w:szCs w:val="28"/>
          <w:lang w:eastAsia="ru-RU"/>
        </w:rPr>
        <w:t xml:space="preserve"> единомышленников;</w:t>
      </w:r>
    </w:p>
    <w:p w:rsidR="00522DC4" w:rsidRDefault="00522DC4" w:rsidP="00522DC4">
      <w:pPr>
        <w:jc w:val="both"/>
        <w:rPr>
          <w:rFonts w:eastAsia="Times New Roman"/>
          <w:color w:val="000000"/>
          <w:szCs w:val="28"/>
          <w:lang w:eastAsia="ru-RU"/>
        </w:rPr>
      </w:pPr>
      <w:r>
        <w:rPr>
          <w:rFonts w:eastAsia="Times New Roman"/>
          <w:color w:val="000000"/>
          <w:szCs w:val="28"/>
          <w:lang w:eastAsia="ru-RU"/>
        </w:rPr>
        <w:t>-</w:t>
      </w:r>
      <w:r>
        <w:rPr>
          <w:rFonts w:eastAsia="Times New Roman"/>
          <w:color w:val="000000"/>
          <w:szCs w:val="28"/>
          <w:lang w:eastAsia="ru-RU"/>
        </w:rPr>
        <w:tab/>
        <w:t>преподавателям планировать работу по повышению и усовершенствованию педагогического мастерства;</w:t>
      </w:r>
    </w:p>
    <w:p w:rsidR="00522DC4" w:rsidRDefault="00522DC4" w:rsidP="00522DC4">
      <w:pPr>
        <w:jc w:val="both"/>
        <w:rPr>
          <w:szCs w:val="28"/>
        </w:rPr>
      </w:pPr>
      <w:r>
        <w:rPr>
          <w:szCs w:val="28"/>
        </w:rPr>
        <w:t>-</w:t>
      </w:r>
      <w:r>
        <w:rPr>
          <w:szCs w:val="28"/>
        </w:rPr>
        <w:tab/>
        <w:t>работу методического объединения</w:t>
      </w:r>
      <w:r w:rsidRPr="00137909">
        <w:rPr>
          <w:szCs w:val="28"/>
        </w:rPr>
        <w:t xml:space="preserve"> </w:t>
      </w:r>
      <w:r>
        <w:rPr>
          <w:szCs w:val="28"/>
        </w:rPr>
        <w:t>направить на повышение качества обучения и воспитания обучающихся, их развитие, повышение профессионального уровня учителя.</w:t>
      </w:r>
    </w:p>
    <w:p w:rsidR="00522DC4" w:rsidRPr="00137909" w:rsidRDefault="00522DC4" w:rsidP="00522DC4">
      <w:pPr>
        <w:widowControl w:val="0"/>
        <w:autoSpaceDE w:val="0"/>
        <w:autoSpaceDN w:val="0"/>
        <w:adjustRightInd w:val="0"/>
        <w:spacing w:line="276" w:lineRule="auto"/>
        <w:jc w:val="both"/>
        <w:rPr>
          <w:rStyle w:val="a3"/>
          <w:rFonts w:cs="Times New Roman"/>
          <w:b w:val="0"/>
          <w:i w:val="0"/>
          <w:szCs w:val="32"/>
          <w:lang w:val="kk-KZ"/>
        </w:rPr>
      </w:pPr>
      <w:r w:rsidRPr="00137909">
        <w:rPr>
          <w:rFonts w:cs="Times New Roman"/>
          <w:b/>
          <w:i/>
          <w:szCs w:val="32"/>
        </w:rPr>
        <w:t>-</w:t>
      </w:r>
      <w:r>
        <w:rPr>
          <w:rFonts w:cs="Times New Roman"/>
          <w:b/>
          <w:i/>
          <w:szCs w:val="32"/>
        </w:rPr>
        <w:tab/>
      </w:r>
      <w:r w:rsidRPr="00137909">
        <w:rPr>
          <w:rStyle w:val="a3"/>
          <w:rFonts w:cs="Times New Roman"/>
          <w:lang w:val="kk-KZ"/>
        </w:rPr>
        <w:t>внедрение  в практику  работы всех учителей эффективные формы и методы работы,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522DC4" w:rsidRDefault="00522DC4" w:rsidP="00522DC4">
      <w:pPr>
        <w:widowControl w:val="0"/>
        <w:autoSpaceDE w:val="0"/>
        <w:autoSpaceDN w:val="0"/>
        <w:adjustRightInd w:val="0"/>
        <w:spacing w:line="276" w:lineRule="auto"/>
        <w:jc w:val="both"/>
        <w:rPr>
          <w:rStyle w:val="a3"/>
          <w:rFonts w:cs="Times New Roman"/>
          <w:b w:val="0"/>
          <w:i w:val="0"/>
          <w:lang w:val="kk-KZ"/>
        </w:rPr>
      </w:pPr>
      <w:r w:rsidRPr="00137909">
        <w:rPr>
          <w:rStyle w:val="a3"/>
          <w:rFonts w:cs="Times New Roman"/>
          <w:lang w:val="kk-KZ"/>
        </w:rPr>
        <w:t>-</w:t>
      </w:r>
      <w:r>
        <w:rPr>
          <w:rStyle w:val="a3"/>
          <w:rFonts w:cs="Times New Roman"/>
          <w:lang w:val="kk-KZ"/>
        </w:rPr>
        <w:tab/>
        <w:t xml:space="preserve">учителям-предметникам вести планомерную </w:t>
      </w:r>
      <w:r w:rsidRPr="00137909">
        <w:rPr>
          <w:rStyle w:val="a3"/>
          <w:rFonts w:cs="Times New Roman"/>
          <w:lang w:val="kk-KZ"/>
        </w:rPr>
        <w:t>качественную, целенаправленную подготовку к ЕНТ</w:t>
      </w:r>
      <w:r>
        <w:rPr>
          <w:rStyle w:val="a3"/>
          <w:rFonts w:cs="Times New Roman"/>
          <w:lang w:val="kk-KZ"/>
        </w:rPr>
        <w:t>.</w:t>
      </w:r>
    </w:p>
    <w:p w:rsidR="00112F24" w:rsidRPr="00522DC4" w:rsidRDefault="00D3056C">
      <w:pPr>
        <w:rPr>
          <w:lang w:val="kk-KZ"/>
        </w:rPr>
      </w:pPr>
    </w:p>
    <w:sectPr w:rsidR="00112F24" w:rsidRPr="00522DC4" w:rsidSect="00522DC4">
      <w:pgSz w:w="11906" w:h="16838"/>
      <w:pgMar w:top="284" w:right="720" w:bottom="568"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4623F"/>
    <w:multiLevelType w:val="hybridMultilevel"/>
    <w:tmpl w:val="9984D32C"/>
    <w:lvl w:ilvl="0" w:tplc="92FC742E">
      <w:numFmt w:val="bullet"/>
      <w:lvlText w:val=""/>
      <w:lvlJc w:val="left"/>
      <w:pPr>
        <w:ind w:left="720" w:hanging="360"/>
      </w:pPr>
      <w:rPr>
        <w:rFonts w:ascii="Symbol" w:eastAsiaTheme="minorHAnsi" w:hAnsi="Symbol" w:cs="Arial" w:hint="default"/>
        <w:sz w:val="19"/>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891662"/>
    <w:multiLevelType w:val="hybridMultilevel"/>
    <w:tmpl w:val="E6A01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0E66AE"/>
    <w:multiLevelType w:val="hybridMultilevel"/>
    <w:tmpl w:val="70700852"/>
    <w:lvl w:ilvl="0" w:tplc="9412DB1C">
      <w:start w:val="20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compat/>
  <w:rsids>
    <w:rsidRoot w:val="00522DC4"/>
    <w:rsid w:val="004C2F50"/>
    <w:rsid w:val="00522DC4"/>
    <w:rsid w:val="00842C75"/>
    <w:rsid w:val="00D3056C"/>
    <w:rsid w:val="00DD433E"/>
    <w:rsid w:val="00DE0B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DC4"/>
    <w:pPr>
      <w:spacing w:after="0" w:line="240" w:lineRule="auto"/>
      <w:jc w:val="center"/>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522DC4"/>
    <w:rPr>
      <w:rFonts w:asciiTheme="minorHAnsi" w:hAnsiTheme="minorHAnsi" w:hint="default"/>
      <w:b/>
      <w:bCs w:val="0"/>
      <w:i/>
      <w:iCs/>
    </w:rPr>
  </w:style>
  <w:style w:type="paragraph" w:styleId="a4">
    <w:name w:val="Normal (Web)"/>
    <w:basedOn w:val="a"/>
    <w:uiPriority w:val="99"/>
    <w:unhideWhenUsed/>
    <w:rsid w:val="00522DC4"/>
    <w:pPr>
      <w:spacing w:before="100" w:beforeAutospacing="1" w:after="100" w:afterAutospacing="1"/>
      <w:jc w:val="left"/>
    </w:pPr>
    <w:rPr>
      <w:rFonts w:eastAsia="Times New Roman" w:cs="Times New Roman"/>
      <w:sz w:val="24"/>
      <w:szCs w:val="24"/>
      <w:lang w:eastAsia="ru-RU"/>
    </w:rPr>
  </w:style>
  <w:style w:type="paragraph" w:styleId="a5">
    <w:name w:val="List Paragraph"/>
    <w:basedOn w:val="a"/>
    <w:uiPriority w:val="34"/>
    <w:qFormat/>
    <w:rsid w:val="00522DC4"/>
    <w:pPr>
      <w:ind w:left="720"/>
      <w:contextualSpacing/>
    </w:pPr>
  </w:style>
  <w:style w:type="table" w:styleId="a6">
    <w:name w:val="Table Grid"/>
    <w:basedOn w:val="a1"/>
    <w:uiPriority w:val="59"/>
    <w:rsid w:val="00522D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2463</Words>
  <Characters>14045</Characters>
  <Application>Microsoft Office Word</Application>
  <DocSecurity>0</DocSecurity>
  <Lines>117</Lines>
  <Paragraphs>32</Paragraphs>
  <ScaleCrop>false</ScaleCrop>
  <Company>Microsoft</Company>
  <LinksUpToDate>false</LinksUpToDate>
  <CharactersWithSpaces>16476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dc:creator>
  <cp:lastModifiedBy>Копжасар</cp:lastModifiedBy>
  <cp:revision>3</cp:revision>
  <dcterms:created xsi:type="dcterms:W3CDTF">2017-06-19T04:36:00Z</dcterms:created>
  <dcterms:modified xsi:type="dcterms:W3CDTF">2017-07-11T04:06:00Z</dcterms:modified>
</cp:coreProperties>
</file>